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E9F" w:rsidRPr="002804C8" w:rsidRDefault="00F65E9F" w:rsidP="00F65E9F">
      <w:pPr>
        <w:jc w:val="center"/>
        <w:rPr>
          <w:rFonts w:ascii="Bookman Old Style" w:hAnsi="Bookman Old Style" w:cs="Arial"/>
          <w:b/>
          <w:bCs/>
          <w:caps/>
          <w:szCs w:val="22"/>
        </w:rPr>
      </w:pPr>
      <w:r w:rsidRPr="002804C8">
        <w:rPr>
          <w:rFonts w:ascii="Bookman Old Style" w:hAnsi="Bookman Old Style" w:cs="Arial"/>
          <w:b/>
          <w:bCs/>
          <w:caps/>
          <w:szCs w:val="22"/>
        </w:rPr>
        <w:t>Convenção Coletiva De Trabalho 2017/2018</w:t>
      </w:r>
    </w:p>
    <w:p w:rsidR="00F65E9F" w:rsidRPr="002804C8" w:rsidRDefault="00F65E9F" w:rsidP="00F65E9F">
      <w:pPr>
        <w:jc w:val="center"/>
        <w:rPr>
          <w:rFonts w:ascii="Bookman Old Style" w:hAnsi="Bookman Old Style"/>
          <w:b/>
          <w:bCs/>
          <w:caps/>
          <w:sz w:val="20"/>
          <w:szCs w:val="20"/>
        </w:rPr>
      </w:pPr>
      <w:r w:rsidRPr="002804C8">
        <w:rPr>
          <w:rFonts w:ascii="Bookman Old Style" w:hAnsi="Bookman Old Style"/>
          <w:b/>
          <w:bCs/>
          <w:caps/>
          <w:sz w:val="20"/>
          <w:szCs w:val="20"/>
        </w:rPr>
        <w:t>peças</w:t>
      </w:r>
    </w:p>
    <w:p w:rsidR="00F65E9F" w:rsidRPr="00121F40" w:rsidRDefault="00121F40" w:rsidP="00F65E9F">
      <w:pPr>
        <w:jc w:val="center"/>
        <w:rPr>
          <w:rFonts w:ascii="Bookman Old Style" w:hAnsi="Bookman Old Style" w:cs="Arial"/>
          <w:b/>
          <w:bCs/>
          <w:caps/>
          <w:color w:val="FF0000"/>
          <w:szCs w:val="22"/>
        </w:rPr>
      </w:pPr>
      <w:bookmarkStart w:id="0" w:name="_GoBack"/>
      <w:bookmarkEnd w:id="0"/>
      <w:r w:rsidRPr="00121F40">
        <w:rPr>
          <w:rFonts w:ascii="Bookman Old Style" w:hAnsi="Bookman Old Style" w:cs="Arial"/>
          <w:b/>
          <w:bCs/>
          <w:caps/>
          <w:color w:val="FF0000"/>
          <w:szCs w:val="22"/>
        </w:rPr>
        <w:t>MR073835/2017</w:t>
      </w:r>
    </w:p>
    <w:p w:rsidR="00F65E9F" w:rsidRPr="002804C8" w:rsidRDefault="00F65E9F" w:rsidP="00F65E9F">
      <w:pPr>
        <w:pStyle w:val="NormalWeb"/>
        <w:jc w:val="both"/>
        <w:rPr>
          <w:rFonts w:ascii="Bookman Old Style" w:eastAsia="Times New Roman" w:hAnsi="Bookman Old Style" w:cs="Arial"/>
          <w:sz w:val="22"/>
          <w:szCs w:val="22"/>
        </w:rPr>
      </w:pPr>
      <w:r w:rsidRPr="002804C8">
        <w:rPr>
          <w:rFonts w:ascii="Bookman Old Style" w:eastAsia="Times New Roman" w:hAnsi="Bookman Old Style" w:cs="Arial"/>
          <w:b/>
          <w:sz w:val="22"/>
          <w:szCs w:val="22"/>
        </w:rPr>
        <w:t>SINDICATO DOS EMPREGADOS NO COMERCIO DE SÃO JOSÉ E REGIÃO</w:t>
      </w:r>
      <w:r w:rsidRPr="002804C8">
        <w:rPr>
          <w:rFonts w:ascii="Bookman Old Style" w:eastAsia="Times New Roman" w:hAnsi="Bookman Old Style" w:cs="Arial"/>
          <w:sz w:val="22"/>
          <w:szCs w:val="22"/>
        </w:rPr>
        <w:t xml:space="preserve">, CNPJ n. 03.392.229/0001-07, neste ato representado por sua Presidente, Sr. ROSELI GOMERCINDO; e </w:t>
      </w:r>
      <w:r w:rsidRPr="002804C8">
        <w:rPr>
          <w:rFonts w:ascii="Bookman Old Style" w:hAnsi="Bookman Old Style"/>
          <w:b/>
          <w:sz w:val="22"/>
          <w:szCs w:val="22"/>
        </w:rPr>
        <w:t>SINDICATO DO COMÉRCIO VAREJISTA DE SÃO JOSÉ/SC</w:t>
      </w:r>
      <w:r w:rsidRPr="002804C8">
        <w:rPr>
          <w:rFonts w:ascii="Bookman Old Style" w:hAnsi="Bookman Old Style"/>
          <w:sz w:val="22"/>
          <w:szCs w:val="22"/>
        </w:rPr>
        <w:t>, CNPJ n. 08.623.409/0001-76, neste ato representado(a) por seu Presidente, Sr(a). ROBERTO ALEXANDRE CARMES</w:t>
      </w:r>
      <w:r w:rsidRPr="002804C8">
        <w:rPr>
          <w:rFonts w:ascii="Bookman Old Style" w:eastAsia="Times New Roman" w:hAnsi="Bookman Old Style" w:cs="Arial"/>
          <w:sz w:val="22"/>
          <w:szCs w:val="22"/>
        </w:rPr>
        <w:t xml:space="preserve">, celebram a presente </w:t>
      </w:r>
      <w:r w:rsidRPr="002804C8">
        <w:rPr>
          <w:rFonts w:ascii="Bookman Old Style" w:eastAsia="Times New Roman" w:hAnsi="Bookman Old Style" w:cs="Arial"/>
          <w:b/>
          <w:sz w:val="22"/>
          <w:szCs w:val="22"/>
        </w:rPr>
        <w:t>CONVENÇÃO COLETIVA DE TRABALHO</w:t>
      </w:r>
      <w:r w:rsidRPr="002804C8">
        <w:rPr>
          <w:rFonts w:ascii="Bookman Old Style" w:eastAsia="Times New Roman" w:hAnsi="Bookman Old Style" w:cs="Arial"/>
          <w:sz w:val="22"/>
          <w:szCs w:val="22"/>
        </w:rPr>
        <w:t>, estipulando as condições de trabalho previstas nas cláusulas seguintes:</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t xml:space="preserve"> </w:t>
      </w:r>
      <w:r w:rsidRPr="002804C8">
        <w:rPr>
          <w:rFonts w:ascii="Bookman Old Style" w:hAnsi="Bookman Old Style"/>
          <w:sz w:val="20"/>
          <w:szCs w:val="20"/>
        </w:rPr>
        <w:br/>
      </w:r>
      <w:r w:rsidRPr="002804C8">
        <w:rPr>
          <w:rFonts w:ascii="Bookman Old Style" w:hAnsi="Bookman Old Style"/>
          <w:b/>
          <w:bCs/>
          <w:sz w:val="20"/>
          <w:szCs w:val="20"/>
        </w:rPr>
        <w:t>01 - VIGÊNCIA E DATA-BASE</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partes fixam a vigência da presente Convenção Coletiva de Trabalho no período de 1º de setembro de 201</w:t>
      </w:r>
      <w:r w:rsidR="00DA29AD" w:rsidRPr="002804C8">
        <w:rPr>
          <w:rFonts w:ascii="Bookman Old Style" w:hAnsi="Bookman Old Style"/>
          <w:sz w:val="20"/>
          <w:szCs w:val="20"/>
        </w:rPr>
        <w:t>7</w:t>
      </w:r>
      <w:r w:rsidRPr="002804C8">
        <w:rPr>
          <w:rFonts w:ascii="Bookman Old Style" w:hAnsi="Bookman Old Style"/>
          <w:sz w:val="20"/>
          <w:szCs w:val="20"/>
        </w:rPr>
        <w:t xml:space="preserve"> a 31 de agosto de 201</w:t>
      </w:r>
      <w:r w:rsidR="00DA29AD" w:rsidRPr="002804C8">
        <w:rPr>
          <w:rFonts w:ascii="Bookman Old Style" w:hAnsi="Bookman Old Style"/>
          <w:sz w:val="20"/>
          <w:szCs w:val="20"/>
        </w:rPr>
        <w:t>8</w:t>
      </w:r>
      <w:r w:rsidRPr="002804C8">
        <w:rPr>
          <w:rFonts w:ascii="Bookman Old Style" w:hAnsi="Bookman Old Style"/>
          <w:sz w:val="20"/>
          <w:szCs w:val="20"/>
        </w:rPr>
        <w:t xml:space="preserve"> e a data-base da categoria em 1º de setembro.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02 – ABRANGÊNCIA</w:t>
      </w:r>
    </w:p>
    <w:p w:rsidR="00F11D2A" w:rsidRPr="002804C8" w:rsidRDefault="00F11D2A" w:rsidP="00461481">
      <w:pPr>
        <w:jc w:val="both"/>
        <w:rPr>
          <w:rFonts w:ascii="Bookman Old Style" w:hAnsi="Bookman Old Style"/>
          <w:sz w:val="20"/>
          <w:szCs w:val="20"/>
        </w:rPr>
      </w:pPr>
      <w:r w:rsidRPr="002804C8">
        <w:rPr>
          <w:rFonts w:ascii="Bookman Old Style" w:hAnsi="Bookman Old Style"/>
          <w:sz w:val="20"/>
          <w:szCs w:val="20"/>
        </w:rPr>
        <w:t xml:space="preserve">A presente Convenção Coletiva de Trabalho abrangerá a(s) categoria(s) </w:t>
      </w:r>
      <w:r w:rsidRPr="002804C8">
        <w:rPr>
          <w:rFonts w:ascii="Bookman Old Style" w:hAnsi="Bookman Old Style"/>
          <w:b/>
          <w:bCs/>
          <w:sz w:val="20"/>
          <w:szCs w:val="20"/>
        </w:rPr>
        <w:t>empregados no comércio varejista de peças, acessórios e revenda de veículos</w:t>
      </w:r>
      <w:r w:rsidRPr="002804C8">
        <w:rPr>
          <w:rFonts w:ascii="Bookman Old Style" w:hAnsi="Bookman Old Style"/>
          <w:sz w:val="20"/>
          <w:szCs w:val="20"/>
        </w:rPr>
        <w:t xml:space="preserve">, com abrangência territorial em </w:t>
      </w:r>
      <w:r w:rsidR="00F65E9F" w:rsidRPr="002804C8">
        <w:rPr>
          <w:rFonts w:ascii="Bookman Old Style" w:hAnsi="Bookman Old Style"/>
          <w:b/>
          <w:bCs/>
          <w:sz w:val="20"/>
          <w:szCs w:val="20"/>
        </w:rPr>
        <w:t>São José/SC.</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Salários, Reajustes e Pagamento</w:t>
      </w:r>
      <w:r w:rsidRPr="002804C8">
        <w:rPr>
          <w:rFonts w:ascii="Bookman Old Style" w:hAnsi="Bookman Old Style"/>
          <w:b/>
          <w:bCs/>
          <w:sz w:val="20"/>
          <w:szCs w:val="20"/>
        </w:rPr>
        <w:br/>
        <w:t>Piso Salarial</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03 - PISO SALARIAL</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Fica estabelecido o Salário Normativo (piso salarial) para os integrantes da categoria profissional, a partir de 1º de setembro/201</w:t>
      </w:r>
      <w:r w:rsidR="009972C3" w:rsidRPr="002804C8">
        <w:rPr>
          <w:rFonts w:ascii="Bookman Old Style" w:hAnsi="Bookman Old Style"/>
          <w:sz w:val="20"/>
          <w:szCs w:val="20"/>
        </w:rPr>
        <w:t>7</w:t>
      </w:r>
      <w:r w:rsidRPr="002804C8">
        <w:rPr>
          <w:rFonts w:ascii="Bookman Old Style" w:hAnsi="Bookman Old Style"/>
          <w:sz w:val="20"/>
          <w:szCs w:val="20"/>
        </w:rPr>
        <w:t xml:space="preserve">, no valor de </w:t>
      </w:r>
      <w:r w:rsidRPr="002804C8">
        <w:rPr>
          <w:rFonts w:ascii="Bookman Old Style" w:hAnsi="Bookman Old Style"/>
          <w:b/>
          <w:sz w:val="20"/>
          <w:szCs w:val="20"/>
        </w:rPr>
        <w:t xml:space="preserve">R$ </w:t>
      </w:r>
      <w:r w:rsidR="009972C3" w:rsidRPr="002804C8">
        <w:rPr>
          <w:rFonts w:ascii="Bookman Old Style" w:hAnsi="Bookman Old Style"/>
          <w:b/>
          <w:sz w:val="20"/>
          <w:szCs w:val="20"/>
        </w:rPr>
        <w:t>1.570</w:t>
      </w:r>
      <w:r w:rsidRPr="002804C8">
        <w:rPr>
          <w:rFonts w:ascii="Bookman Old Style" w:hAnsi="Bookman Old Style"/>
          <w:b/>
          <w:sz w:val="20"/>
          <w:szCs w:val="20"/>
        </w:rPr>
        <w:t>,00</w:t>
      </w:r>
      <w:r w:rsidRPr="002804C8">
        <w:rPr>
          <w:rFonts w:ascii="Bookman Old Style" w:hAnsi="Bookman Old Style"/>
          <w:sz w:val="20"/>
          <w:szCs w:val="20"/>
        </w:rPr>
        <w:t xml:space="preserve"> (</w:t>
      </w:r>
      <w:proofErr w:type="gramStart"/>
      <w:r w:rsidRPr="002804C8">
        <w:rPr>
          <w:rFonts w:ascii="Bookman Old Style" w:hAnsi="Bookman Old Style"/>
          <w:sz w:val="20"/>
          <w:szCs w:val="20"/>
        </w:rPr>
        <w:t xml:space="preserve">um mil quinhentos e </w:t>
      </w:r>
      <w:r w:rsidR="009972C3" w:rsidRPr="002804C8">
        <w:rPr>
          <w:rFonts w:ascii="Bookman Old Style" w:hAnsi="Bookman Old Style"/>
          <w:sz w:val="20"/>
          <w:szCs w:val="20"/>
        </w:rPr>
        <w:t>setenta</w:t>
      </w:r>
      <w:r w:rsidRPr="002804C8">
        <w:rPr>
          <w:rFonts w:ascii="Bookman Old Style" w:hAnsi="Bookman Old Style"/>
          <w:sz w:val="20"/>
          <w:szCs w:val="20"/>
        </w:rPr>
        <w:t xml:space="preserve"> reais</w:t>
      </w:r>
      <w:proofErr w:type="gramEnd"/>
      <w:r w:rsidRPr="002804C8">
        <w:rPr>
          <w:rFonts w:ascii="Bookman Old Style" w:hAnsi="Bookman Old Style"/>
          <w:sz w:val="20"/>
          <w:szCs w:val="20"/>
        </w:rPr>
        <w:t>).</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 1º - Os empregados admitidos após 1º de setembro de 201</w:t>
      </w:r>
      <w:r w:rsidR="009972C3" w:rsidRPr="002804C8">
        <w:rPr>
          <w:rFonts w:ascii="Bookman Old Style" w:hAnsi="Bookman Old Style"/>
          <w:sz w:val="20"/>
          <w:szCs w:val="20"/>
        </w:rPr>
        <w:t>7</w:t>
      </w:r>
      <w:r w:rsidRPr="002804C8">
        <w:rPr>
          <w:rFonts w:ascii="Bookman Old Style" w:hAnsi="Bookman Old Style"/>
          <w:sz w:val="20"/>
          <w:szCs w:val="20"/>
        </w:rPr>
        <w:t xml:space="preserve">, que já tenham trabalhado em empresas do comércio varejista de peças, acessórios e revenda de veículos, receberão por um período de 60 (sessenta) dias a contar da data da admissão, a título de experiência, o valor de </w:t>
      </w:r>
      <w:r w:rsidRPr="002804C8">
        <w:rPr>
          <w:rFonts w:ascii="Bookman Old Style" w:hAnsi="Bookman Old Style"/>
          <w:b/>
          <w:sz w:val="20"/>
          <w:szCs w:val="20"/>
        </w:rPr>
        <w:t>R$1.</w:t>
      </w:r>
      <w:r w:rsidR="009972C3" w:rsidRPr="002804C8">
        <w:rPr>
          <w:rFonts w:ascii="Bookman Old Style" w:hAnsi="Bookman Old Style"/>
          <w:b/>
          <w:sz w:val="20"/>
          <w:szCs w:val="20"/>
        </w:rPr>
        <w:t>510</w:t>
      </w:r>
      <w:r w:rsidRPr="002804C8">
        <w:rPr>
          <w:rFonts w:ascii="Bookman Old Style" w:hAnsi="Bookman Old Style"/>
          <w:b/>
          <w:sz w:val="20"/>
          <w:szCs w:val="20"/>
        </w:rPr>
        <w:t>,00</w:t>
      </w:r>
      <w:r w:rsidRPr="002804C8">
        <w:rPr>
          <w:rFonts w:ascii="Bookman Old Style" w:hAnsi="Bookman Old Style"/>
          <w:sz w:val="20"/>
          <w:szCs w:val="20"/>
        </w:rPr>
        <w:t xml:space="preserve"> (</w:t>
      </w:r>
      <w:proofErr w:type="gramStart"/>
      <w:r w:rsidRPr="002804C8">
        <w:rPr>
          <w:rFonts w:ascii="Bookman Old Style" w:hAnsi="Bookman Old Style"/>
          <w:sz w:val="20"/>
          <w:szCs w:val="20"/>
        </w:rPr>
        <w:t xml:space="preserve">um mil </w:t>
      </w:r>
      <w:r w:rsidR="009972C3" w:rsidRPr="002804C8">
        <w:rPr>
          <w:rFonts w:ascii="Bookman Old Style" w:hAnsi="Bookman Old Style"/>
          <w:sz w:val="20"/>
          <w:szCs w:val="20"/>
        </w:rPr>
        <w:t>quinhentos e dez</w:t>
      </w:r>
      <w:r w:rsidRPr="002804C8">
        <w:rPr>
          <w:rFonts w:ascii="Bookman Old Style" w:hAnsi="Bookman Old Style"/>
          <w:sz w:val="20"/>
          <w:szCs w:val="20"/>
        </w:rPr>
        <w:t xml:space="preserve"> reais</w:t>
      </w:r>
      <w:proofErr w:type="gramEnd"/>
      <w:r w:rsidRPr="002804C8">
        <w:rPr>
          <w:rFonts w:ascii="Bookman Old Style" w:hAnsi="Bookman Old Style"/>
          <w:sz w:val="20"/>
          <w:szCs w:val="20"/>
        </w:rPr>
        <w:t>).</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both"/>
        <w:rPr>
          <w:rFonts w:ascii="Bookman Old Style" w:hAnsi="Bookman Old Style"/>
          <w:bCs/>
          <w:sz w:val="20"/>
          <w:szCs w:val="20"/>
        </w:rPr>
      </w:pPr>
      <w:r w:rsidRPr="002804C8">
        <w:rPr>
          <w:rFonts w:ascii="Bookman Old Style" w:hAnsi="Bookman Old Style"/>
          <w:sz w:val="20"/>
          <w:szCs w:val="20"/>
        </w:rPr>
        <w:t>§ 2º - Os empregados admitidos após 1º de setembro de 201</w:t>
      </w:r>
      <w:r w:rsidR="009972C3" w:rsidRPr="002804C8">
        <w:rPr>
          <w:rFonts w:ascii="Bookman Old Style" w:hAnsi="Bookman Old Style"/>
          <w:sz w:val="20"/>
          <w:szCs w:val="20"/>
        </w:rPr>
        <w:t>7</w:t>
      </w:r>
      <w:r w:rsidRPr="002804C8">
        <w:rPr>
          <w:rFonts w:ascii="Bookman Old Style" w:hAnsi="Bookman Old Style"/>
          <w:sz w:val="20"/>
          <w:szCs w:val="20"/>
        </w:rPr>
        <w:t xml:space="preserve">, que não tenham trabalhado em empresas do comércio varejista de peças, acessórios e revenda de veículos, receberão por um período de 60 (sessenta) dias a contar da data da admissão, a título de experiência, o salário de </w:t>
      </w:r>
      <w:r w:rsidRPr="002804C8">
        <w:rPr>
          <w:rFonts w:ascii="Bookman Old Style" w:hAnsi="Bookman Old Style"/>
          <w:b/>
          <w:bCs/>
          <w:sz w:val="20"/>
          <w:szCs w:val="20"/>
        </w:rPr>
        <w:t>R$ 1.</w:t>
      </w:r>
      <w:r w:rsidR="009972C3" w:rsidRPr="002804C8">
        <w:rPr>
          <w:rFonts w:ascii="Bookman Old Style" w:hAnsi="Bookman Old Style"/>
          <w:b/>
          <w:bCs/>
          <w:sz w:val="20"/>
          <w:szCs w:val="20"/>
        </w:rPr>
        <w:t>315</w:t>
      </w:r>
      <w:r w:rsidRPr="002804C8">
        <w:rPr>
          <w:rFonts w:ascii="Bookman Old Style" w:hAnsi="Bookman Old Style"/>
          <w:b/>
          <w:bCs/>
          <w:sz w:val="20"/>
          <w:szCs w:val="20"/>
        </w:rPr>
        <w:t>,00</w:t>
      </w:r>
      <w:r w:rsidRPr="002804C8">
        <w:rPr>
          <w:rFonts w:ascii="Bookman Old Style" w:hAnsi="Bookman Old Style"/>
          <w:bCs/>
          <w:sz w:val="20"/>
          <w:szCs w:val="20"/>
        </w:rPr>
        <w:t xml:space="preserve"> (</w:t>
      </w:r>
      <w:proofErr w:type="gramStart"/>
      <w:r w:rsidRPr="002804C8">
        <w:rPr>
          <w:rFonts w:ascii="Bookman Old Style" w:hAnsi="Bookman Old Style"/>
          <w:bCs/>
          <w:sz w:val="20"/>
          <w:szCs w:val="20"/>
        </w:rPr>
        <w:t xml:space="preserve">um mil </w:t>
      </w:r>
      <w:r w:rsidR="009972C3" w:rsidRPr="002804C8">
        <w:rPr>
          <w:rFonts w:ascii="Bookman Old Style" w:hAnsi="Bookman Old Style"/>
          <w:bCs/>
          <w:sz w:val="20"/>
          <w:szCs w:val="20"/>
        </w:rPr>
        <w:t>trezentos e quinze</w:t>
      </w:r>
      <w:r w:rsidRPr="002804C8">
        <w:rPr>
          <w:rFonts w:ascii="Bookman Old Style" w:hAnsi="Bookman Old Style"/>
          <w:bCs/>
          <w:sz w:val="20"/>
          <w:szCs w:val="20"/>
        </w:rPr>
        <w:t xml:space="preserve"> reais</w:t>
      </w:r>
      <w:proofErr w:type="gramEnd"/>
      <w:r w:rsidRPr="002804C8">
        <w:rPr>
          <w:rFonts w:ascii="Bookman Old Style" w:hAnsi="Bookman Old Style"/>
          <w:bCs/>
          <w:sz w:val="20"/>
          <w:szCs w:val="20"/>
        </w:rPr>
        <w:t xml:space="preserve">). </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Reajustes/Correções Salariais</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04 - CORREÇÃO SALARIAL</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Os salários dos integrantes da categoria profissional serão reajustados em 1º de setembro de 201</w:t>
      </w:r>
      <w:r w:rsidR="00274EA0" w:rsidRPr="002804C8">
        <w:rPr>
          <w:rFonts w:ascii="Bookman Old Style" w:hAnsi="Bookman Old Style"/>
          <w:sz w:val="20"/>
          <w:szCs w:val="20"/>
        </w:rPr>
        <w:t>7</w:t>
      </w:r>
      <w:r w:rsidRPr="002804C8">
        <w:rPr>
          <w:rFonts w:ascii="Bookman Old Style" w:hAnsi="Bookman Old Style"/>
          <w:sz w:val="20"/>
          <w:szCs w:val="20"/>
        </w:rPr>
        <w:t xml:space="preserve">, com o percentual correspondente </w:t>
      </w:r>
      <w:r w:rsidRPr="002804C8">
        <w:rPr>
          <w:rFonts w:ascii="Bookman Old Style" w:hAnsi="Bookman Old Style"/>
          <w:b/>
          <w:sz w:val="20"/>
          <w:szCs w:val="20"/>
        </w:rPr>
        <w:t xml:space="preserve">de </w:t>
      </w:r>
      <w:r w:rsidR="00274EA0" w:rsidRPr="002804C8">
        <w:rPr>
          <w:rFonts w:ascii="Bookman Old Style" w:hAnsi="Bookman Old Style"/>
          <w:b/>
          <w:sz w:val="20"/>
          <w:szCs w:val="20"/>
        </w:rPr>
        <w:t>4</w:t>
      </w:r>
      <w:r w:rsidRPr="002804C8">
        <w:rPr>
          <w:rStyle w:val="Forte"/>
          <w:rFonts w:ascii="Bookman Old Style" w:hAnsi="Bookman Old Style"/>
          <w:sz w:val="20"/>
          <w:szCs w:val="20"/>
        </w:rPr>
        <w:t>%</w:t>
      </w:r>
      <w:r w:rsidRPr="002804C8">
        <w:rPr>
          <w:rFonts w:ascii="Bookman Old Style" w:hAnsi="Bookman Old Style"/>
          <w:b/>
          <w:sz w:val="20"/>
          <w:szCs w:val="20"/>
        </w:rPr>
        <w:t xml:space="preserve"> (</w:t>
      </w:r>
      <w:r w:rsidR="00274EA0" w:rsidRPr="002804C8">
        <w:rPr>
          <w:rFonts w:ascii="Bookman Old Style" w:hAnsi="Bookman Old Style"/>
          <w:b/>
          <w:sz w:val="20"/>
          <w:szCs w:val="20"/>
        </w:rPr>
        <w:t>quatro</w:t>
      </w:r>
      <w:r w:rsidRPr="002804C8">
        <w:rPr>
          <w:rFonts w:ascii="Bookman Old Style" w:hAnsi="Bookman Old Style"/>
          <w:b/>
          <w:sz w:val="20"/>
          <w:szCs w:val="20"/>
        </w:rPr>
        <w:t xml:space="preserve"> por cento</w:t>
      </w:r>
      <w:r w:rsidRPr="002804C8">
        <w:rPr>
          <w:rFonts w:ascii="Bookman Old Style" w:hAnsi="Bookman Old Style"/>
          <w:sz w:val="20"/>
          <w:szCs w:val="20"/>
        </w:rPr>
        <w:t>), incidindo sobre os salários a partir de 1º de setembro/201</w:t>
      </w:r>
      <w:r w:rsidR="00274EA0" w:rsidRPr="002804C8">
        <w:rPr>
          <w:rFonts w:ascii="Bookman Old Style" w:hAnsi="Bookman Old Style"/>
          <w:sz w:val="20"/>
          <w:szCs w:val="20"/>
        </w:rPr>
        <w:t>6</w:t>
      </w:r>
      <w:r w:rsidRPr="002804C8">
        <w:rPr>
          <w:rFonts w:ascii="Bookman Old Style" w:hAnsi="Bookman Old Style"/>
          <w:sz w:val="20"/>
          <w:szCs w:val="20"/>
        </w:rPr>
        <w:t xml:space="preserve">. </w:t>
      </w:r>
    </w:p>
    <w:p w:rsidR="00F11D2A" w:rsidRPr="002804C8" w:rsidRDefault="00F11D2A" w:rsidP="00F11D2A">
      <w:pPr>
        <w:jc w:val="both"/>
        <w:rPr>
          <w:rFonts w:ascii="Bookman Old Style" w:hAnsi="Bookman Old Style"/>
          <w:sz w:val="20"/>
          <w:szCs w:val="20"/>
        </w:rPr>
      </w:pPr>
    </w:p>
    <w:p w:rsidR="00F11D2A" w:rsidRPr="002804C8" w:rsidRDefault="00274EA0" w:rsidP="00F137A6">
      <w:pPr>
        <w:ind w:right="49"/>
        <w:jc w:val="both"/>
        <w:rPr>
          <w:rFonts w:ascii="Bookman Old Style" w:hAnsi="Bookman Old Style"/>
          <w:sz w:val="20"/>
          <w:szCs w:val="20"/>
        </w:rPr>
      </w:pPr>
      <w:r w:rsidRPr="002804C8">
        <w:rPr>
          <w:rStyle w:val="Forte"/>
          <w:rFonts w:ascii="Bookman Old Style" w:hAnsi="Bookman Old Style"/>
          <w:sz w:val="20"/>
          <w:szCs w:val="20"/>
        </w:rPr>
        <w:t>Parágrafo</w:t>
      </w:r>
      <w:r w:rsidR="00F11D2A" w:rsidRPr="002804C8">
        <w:rPr>
          <w:rStyle w:val="Forte"/>
          <w:rFonts w:ascii="Bookman Old Style" w:hAnsi="Bookman Old Style"/>
          <w:sz w:val="20"/>
          <w:szCs w:val="20"/>
        </w:rPr>
        <w:t xml:space="preserve"> Único - </w:t>
      </w:r>
      <w:r w:rsidR="00F11D2A" w:rsidRPr="002804C8">
        <w:rPr>
          <w:rFonts w:ascii="Bookman Old Style" w:hAnsi="Bookman Old Style"/>
          <w:sz w:val="20"/>
          <w:szCs w:val="20"/>
        </w:rPr>
        <w:t>Poderão ser compensadas as antecipações salariais espontâneas ou não, ocorridas a partir de 1º de Setembro/1</w:t>
      </w:r>
      <w:r w:rsidRPr="002804C8">
        <w:rPr>
          <w:rFonts w:ascii="Bookman Old Style" w:hAnsi="Bookman Old Style"/>
          <w:sz w:val="20"/>
          <w:szCs w:val="20"/>
        </w:rPr>
        <w:t>6</w:t>
      </w:r>
      <w:r w:rsidR="00F11D2A" w:rsidRPr="002804C8">
        <w:rPr>
          <w:rFonts w:ascii="Bookman Old Style" w:hAnsi="Bookman Old Style"/>
          <w:sz w:val="20"/>
          <w:szCs w:val="20"/>
        </w:rPr>
        <w:t xml:space="preserve"> até 31 de Agosto/1</w:t>
      </w:r>
      <w:r w:rsidRPr="002804C8">
        <w:rPr>
          <w:rFonts w:ascii="Bookman Old Style" w:hAnsi="Bookman Old Style"/>
          <w:sz w:val="20"/>
          <w:szCs w:val="20"/>
        </w:rPr>
        <w:t>7</w:t>
      </w:r>
      <w:r w:rsidR="00F11D2A" w:rsidRPr="002804C8">
        <w:rPr>
          <w:rFonts w:ascii="Bookman Old Style" w:hAnsi="Bookman Old Style"/>
          <w:sz w:val="20"/>
          <w:szCs w:val="20"/>
        </w:rPr>
        <w:t xml:space="preserve">, com exceção das provenientes de: a) término de aprendizagem; b) implemento de idade; c) promoção por </w:t>
      </w:r>
      <w:r w:rsidRPr="002804C8">
        <w:rPr>
          <w:rFonts w:ascii="Bookman Old Style" w:hAnsi="Bookman Old Style"/>
          <w:sz w:val="20"/>
          <w:szCs w:val="20"/>
        </w:rPr>
        <w:t>antiguidade</w:t>
      </w:r>
      <w:r w:rsidR="00F11D2A" w:rsidRPr="002804C8">
        <w:rPr>
          <w:rFonts w:ascii="Bookman Old Style" w:hAnsi="Bookman Old Style"/>
          <w:sz w:val="20"/>
          <w:szCs w:val="20"/>
        </w:rPr>
        <w:t xml:space="preserve"> </w:t>
      </w:r>
      <w:proofErr w:type="gramStart"/>
      <w:r w:rsidR="00F11D2A" w:rsidRPr="002804C8">
        <w:rPr>
          <w:rFonts w:ascii="Bookman Old Style" w:hAnsi="Bookman Old Style"/>
          <w:sz w:val="20"/>
          <w:szCs w:val="20"/>
        </w:rPr>
        <w:t>ou  merecimento</w:t>
      </w:r>
      <w:proofErr w:type="gramEnd"/>
      <w:r w:rsidR="00F11D2A" w:rsidRPr="002804C8">
        <w:rPr>
          <w:rFonts w:ascii="Bookman Old Style" w:hAnsi="Bookman Old Style"/>
          <w:sz w:val="20"/>
          <w:szCs w:val="20"/>
        </w:rPr>
        <w:t xml:space="preserve">; d) transferência de cargo, função, estabelecimento ou localidade; e) equiparação  salarial determinada por sentença transitada em julgado (Inciso XII da Instrução Normativa nº 04 do TST). </w:t>
      </w:r>
    </w:p>
    <w:p w:rsidR="00B22900" w:rsidRPr="002804C8" w:rsidRDefault="00B22900" w:rsidP="00F11D2A">
      <w:pPr>
        <w:jc w:val="both"/>
        <w:rPr>
          <w:rFonts w:ascii="Bookman Old Style" w:hAnsi="Bookman Old Style"/>
          <w:b/>
          <w:bCs/>
          <w:sz w:val="20"/>
          <w:szCs w:val="20"/>
        </w:rPr>
      </w:pPr>
    </w:p>
    <w:p w:rsidR="00B22900" w:rsidRPr="002804C8" w:rsidRDefault="00B22900" w:rsidP="00F11D2A">
      <w:pPr>
        <w:jc w:val="both"/>
        <w:rPr>
          <w:rFonts w:ascii="Bookman Old Style" w:hAnsi="Bookman Old Style"/>
          <w:b/>
          <w:bCs/>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05 – PROPORCIONALIDADE</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 xml:space="preserve">Os salários dos empregados admitidos a partir do mês de </w:t>
      </w:r>
      <w:proofErr w:type="gramStart"/>
      <w:r w:rsidRPr="002804C8">
        <w:rPr>
          <w:rFonts w:ascii="Bookman Old Style" w:hAnsi="Bookman Old Style"/>
          <w:sz w:val="20"/>
          <w:szCs w:val="20"/>
        </w:rPr>
        <w:t>Setembro</w:t>
      </w:r>
      <w:proofErr w:type="gramEnd"/>
      <w:r w:rsidRPr="002804C8">
        <w:rPr>
          <w:rFonts w:ascii="Bookman Old Style" w:hAnsi="Bookman Old Style"/>
          <w:sz w:val="20"/>
          <w:szCs w:val="20"/>
        </w:rPr>
        <w:t>/1</w:t>
      </w:r>
      <w:r w:rsidR="00274EA0" w:rsidRPr="002804C8">
        <w:rPr>
          <w:rFonts w:ascii="Bookman Old Style" w:hAnsi="Bookman Old Style"/>
          <w:sz w:val="20"/>
          <w:szCs w:val="20"/>
        </w:rPr>
        <w:t>6</w:t>
      </w:r>
      <w:r w:rsidRPr="002804C8">
        <w:rPr>
          <w:rFonts w:ascii="Bookman Old Style" w:hAnsi="Bookman Old Style"/>
          <w:sz w:val="20"/>
          <w:szCs w:val="20"/>
        </w:rPr>
        <w:t>, serão reajustados proporcionalmente pelo índice acumulado a partir do mês da admissão, conforme tabela abaixo:</w:t>
      </w:r>
    </w:p>
    <w:p w:rsidR="00F65E9F" w:rsidRPr="002804C8" w:rsidRDefault="00F65E9F" w:rsidP="00F11D2A">
      <w:pPr>
        <w:jc w:val="both"/>
        <w:rPr>
          <w:rFonts w:ascii="Bookman Old Style" w:hAnsi="Bookman Old Style"/>
          <w:sz w:val="20"/>
          <w:szCs w:val="20"/>
        </w:rPr>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1117"/>
        <w:gridCol w:w="236"/>
        <w:gridCol w:w="1138"/>
        <w:gridCol w:w="1117"/>
        <w:gridCol w:w="222"/>
        <w:gridCol w:w="1152"/>
        <w:gridCol w:w="1117"/>
        <w:gridCol w:w="222"/>
        <w:gridCol w:w="1152"/>
        <w:gridCol w:w="1117"/>
      </w:tblGrid>
      <w:tr w:rsidR="00B22900" w:rsidRPr="002804C8" w:rsidTr="00F137A6">
        <w:trPr>
          <w:jc w:val="center"/>
        </w:trPr>
        <w:tc>
          <w:tcPr>
            <w:tcW w:w="1151"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Mês admissão</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Correção Salarial</w:t>
            </w:r>
          </w:p>
        </w:tc>
        <w:tc>
          <w:tcPr>
            <w:tcW w:w="236" w:type="dxa"/>
            <w:vMerge w:val="restart"/>
            <w:tcBorders>
              <w:top w:val="single" w:sz="4" w:space="0" w:color="auto"/>
              <w:left w:val="single" w:sz="4" w:space="0" w:color="auto"/>
              <w:bottom w:val="single" w:sz="4" w:space="0" w:color="auto"/>
              <w:right w:val="single" w:sz="4" w:space="0" w:color="auto"/>
            </w:tcBorders>
          </w:tcPr>
          <w:p w:rsidR="00F11D2A" w:rsidRPr="002804C8" w:rsidRDefault="00F11D2A" w:rsidP="008B583F">
            <w:pPr>
              <w:rPr>
                <w:rFonts w:asciiTheme="minorHAnsi" w:hAnsiTheme="minorHAnsi"/>
                <w:sz w:val="20"/>
                <w:szCs w:val="20"/>
              </w:rPr>
            </w:pPr>
          </w:p>
        </w:tc>
        <w:tc>
          <w:tcPr>
            <w:tcW w:w="1138"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Mês admissão</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Correção Salarial</w:t>
            </w:r>
          </w:p>
        </w:tc>
        <w:tc>
          <w:tcPr>
            <w:tcW w:w="222" w:type="dxa"/>
            <w:vMerge w:val="restart"/>
            <w:tcBorders>
              <w:top w:val="single" w:sz="4" w:space="0" w:color="auto"/>
              <w:left w:val="single" w:sz="4" w:space="0" w:color="auto"/>
              <w:bottom w:val="single" w:sz="4" w:space="0" w:color="auto"/>
              <w:right w:val="single" w:sz="4" w:space="0" w:color="auto"/>
            </w:tcBorders>
          </w:tcPr>
          <w:p w:rsidR="00F11D2A" w:rsidRPr="002804C8" w:rsidRDefault="00F11D2A" w:rsidP="008B583F">
            <w:pP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Mês admissão</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Correção Salarial</w:t>
            </w:r>
          </w:p>
        </w:tc>
        <w:tc>
          <w:tcPr>
            <w:tcW w:w="222" w:type="dxa"/>
            <w:vMerge w:val="restart"/>
            <w:tcBorders>
              <w:top w:val="single" w:sz="4" w:space="0" w:color="auto"/>
              <w:left w:val="single" w:sz="4" w:space="0" w:color="auto"/>
              <w:bottom w:val="single" w:sz="4" w:space="0" w:color="auto"/>
              <w:right w:val="single" w:sz="4" w:space="0" w:color="auto"/>
            </w:tcBorders>
          </w:tcPr>
          <w:p w:rsidR="00F11D2A" w:rsidRPr="002804C8" w:rsidRDefault="00F11D2A" w:rsidP="008B583F">
            <w:pP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Mês admissão</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F11D2A" w:rsidP="008B583F">
            <w:pPr>
              <w:pStyle w:val="NormalWeb"/>
              <w:jc w:val="center"/>
              <w:rPr>
                <w:rFonts w:asciiTheme="minorHAnsi" w:eastAsia="Times New Roman" w:hAnsiTheme="minorHAnsi"/>
                <w:b/>
                <w:sz w:val="20"/>
                <w:szCs w:val="20"/>
              </w:rPr>
            </w:pPr>
            <w:r w:rsidRPr="002804C8">
              <w:rPr>
                <w:rFonts w:asciiTheme="minorHAnsi" w:eastAsia="Times New Roman" w:hAnsiTheme="minorHAnsi"/>
                <w:b/>
                <w:sz w:val="20"/>
                <w:szCs w:val="20"/>
              </w:rPr>
              <w:t>Correção Salarial</w:t>
            </w:r>
          </w:p>
        </w:tc>
      </w:tr>
      <w:tr w:rsidR="00B22900" w:rsidRPr="002804C8" w:rsidTr="00F137A6">
        <w:trPr>
          <w:jc w:val="center"/>
        </w:trPr>
        <w:tc>
          <w:tcPr>
            <w:tcW w:w="1151" w:type="dxa"/>
            <w:tcBorders>
              <w:top w:val="single" w:sz="4" w:space="0" w:color="auto"/>
              <w:left w:val="single" w:sz="4" w:space="0" w:color="auto"/>
              <w:bottom w:val="single" w:sz="4" w:space="0" w:color="auto"/>
              <w:right w:val="single" w:sz="4" w:space="0" w:color="auto"/>
            </w:tcBorders>
          </w:tcPr>
          <w:p w:rsidR="00F11D2A" w:rsidRPr="002804C8" w:rsidRDefault="00F11D2A" w:rsidP="00274EA0">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Até set/1</w:t>
            </w:r>
            <w:r w:rsidR="00274EA0" w:rsidRPr="002804C8">
              <w:rPr>
                <w:rFonts w:asciiTheme="minorHAnsi" w:eastAsia="Times New Roman" w:hAnsiTheme="minorHAnsi"/>
                <w:sz w:val="20"/>
                <w:szCs w:val="20"/>
              </w:rPr>
              <w:t>6</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4</w:t>
            </w:r>
            <w:r w:rsidR="00F11D2A" w:rsidRPr="002804C8">
              <w:rPr>
                <w:rFonts w:asciiTheme="minorHAnsi" w:eastAsia="Times New Roman" w:hAnsiTheme="minorHAnsi"/>
                <w:sz w:val="20"/>
                <w:szCs w:val="20"/>
              </w:rPr>
              <w:t>%</w:t>
            </w:r>
          </w:p>
        </w:tc>
        <w:tc>
          <w:tcPr>
            <w:tcW w:w="236" w:type="dxa"/>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38"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Dez/16</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3</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Mar/17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2</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Jun/17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1</w:t>
            </w:r>
            <w:r w:rsidR="00F11D2A" w:rsidRPr="002804C8">
              <w:rPr>
                <w:rFonts w:asciiTheme="minorHAnsi" w:eastAsia="Times New Roman" w:hAnsiTheme="minorHAnsi"/>
                <w:sz w:val="20"/>
                <w:szCs w:val="20"/>
              </w:rPr>
              <w:t>%</w:t>
            </w:r>
          </w:p>
        </w:tc>
      </w:tr>
      <w:tr w:rsidR="00B22900" w:rsidRPr="002804C8" w:rsidTr="00F137A6">
        <w:trPr>
          <w:jc w:val="center"/>
        </w:trPr>
        <w:tc>
          <w:tcPr>
            <w:tcW w:w="1151"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Out/16</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3,69</w:t>
            </w:r>
            <w:r w:rsidR="00F11D2A" w:rsidRPr="002804C8">
              <w:rPr>
                <w:rFonts w:asciiTheme="minorHAnsi" w:eastAsia="Times New Roman" w:hAnsiTheme="minorHAnsi"/>
                <w:sz w:val="20"/>
                <w:szCs w:val="20"/>
              </w:rPr>
              <w:t>%</w:t>
            </w:r>
          </w:p>
        </w:tc>
        <w:tc>
          <w:tcPr>
            <w:tcW w:w="236" w:type="dxa"/>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38"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Jan/17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2,67</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Abr/17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1,66</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Jul/17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0,66</w:t>
            </w:r>
            <w:r w:rsidR="00F11D2A" w:rsidRPr="002804C8">
              <w:rPr>
                <w:rFonts w:asciiTheme="minorHAnsi" w:eastAsia="Times New Roman" w:hAnsiTheme="minorHAnsi"/>
                <w:sz w:val="20"/>
                <w:szCs w:val="20"/>
              </w:rPr>
              <w:t>%</w:t>
            </w:r>
          </w:p>
        </w:tc>
      </w:tr>
      <w:tr w:rsidR="00B22900" w:rsidRPr="002804C8" w:rsidTr="00F137A6">
        <w:trPr>
          <w:jc w:val="center"/>
        </w:trPr>
        <w:tc>
          <w:tcPr>
            <w:tcW w:w="1151"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Nov/16</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3,34</w:t>
            </w:r>
            <w:r w:rsidR="00F11D2A" w:rsidRPr="002804C8">
              <w:rPr>
                <w:rFonts w:asciiTheme="minorHAnsi" w:eastAsia="Times New Roman" w:hAnsiTheme="minorHAnsi"/>
                <w:sz w:val="20"/>
                <w:szCs w:val="20"/>
              </w:rPr>
              <w:t>%</w:t>
            </w:r>
          </w:p>
        </w:tc>
        <w:tc>
          <w:tcPr>
            <w:tcW w:w="236" w:type="dxa"/>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38"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Fev/17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2,33</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Mai/17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1,32</w:t>
            </w:r>
            <w:r w:rsidR="00F11D2A" w:rsidRPr="002804C8">
              <w:rPr>
                <w:rFonts w:asciiTheme="minorHAnsi" w:eastAsia="Times New Roman" w:hAnsiTheme="minorHAnsi"/>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F11D2A" w:rsidRPr="002804C8" w:rsidRDefault="00F11D2A" w:rsidP="008B583F">
            <w:pPr>
              <w:jc w:val="center"/>
              <w:rPr>
                <w:rFonts w:asciiTheme="minorHAnsi" w:hAnsiTheme="minorHAnsi"/>
                <w:sz w:val="20"/>
                <w:szCs w:val="20"/>
              </w:rPr>
            </w:pPr>
          </w:p>
        </w:tc>
        <w:tc>
          <w:tcPr>
            <w:tcW w:w="1152" w:type="dxa"/>
            <w:tcBorders>
              <w:top w:val="single" w:sz="4" w:space="0" w:color="auto"/>
              <w:left w:val="single" w:sz="4" w:space="0" w:color="auto"/>
              <w:bottom w:val="single" w:sz="4" w:space="0" w:color="auto"/>
              <w:right w:val="single" w:sz="4" w:space="0" w:color="auto"/>
            </w:tcBorders>
          </w:tcPr>
          <w:p w:rsidR="00F11D2A" w:rsidRPr="002804C8" w:rsidRDefault="00274EA0"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Ago/17</w:t>
            </w:r>
          </w:p>
        </w:tc>
        <w:tc>
          <w:tcPr>
            <w:tcW w:w="1117" w:type="dxa"/>
            <w:tcBorders>
              <w:top w:val="single" w:sz="4" w:space="0" w:color="auto"/>
              <w:left w:val="single" w:sz="4" w:space="0" w:color="auto"/>
              <w:bottom w:val="single" w:sz="4" w:space="0" w:color="auto"/>
              <w:right w:val="single" w:sz="4" w:space="0" w:color="auto"/>
            </w:tcBorders>
          </w:tcPr>
          <w:p w:rsidR="00F11D2A" w:rsidRPr="002804C8" w:rsidRDefault="00D16D39" w:rsidP="008B583F">
            <w:pPr>
              <w:pStyle w:val="NormalWeb"/>
              <w:jc w:val="center"/>
              <w:rPr>
                <w:rFonts w:asciiTheme="minorHAnsi" w:eastAsia="Times New Roman" w:hAnsiTheme="minorHAnsi"/>
                <w:sz w:val="20"/>
                <w:szCs w:val="20"/>
              </w:rPr>
            </w:pPr>
            <w:r w:rsidRPr="002804C8">
              <w:rPr>
                <w:rFonts w:asciiTheme="minorHAnsi" w:eastAsia="Times New Roman" w:hAnsiTheme="minorHAnsi"/>
                <w:sz w:val="20"/>
                <w:szCs w:val="20"/>
              </w:rPr>
              <w:t>0,33</w:t>
            </w:r>
            <w:r w:rsidR="00F11D2A" w:rsidRPr="002804C8">
              <w:rPr>
                <w:rFonts w:asciiTheme="minorHAnsi" w:eastAsia="Times New Roman" w:hAnsiTheme="minorHAnsi"/>
                <w:sz w:val="20"/>
                <w:szCs w:val="20"/>
              </w:rPr>
              <w:t>%</w:t>
            </w:r>
          </w:p>
        </w:tc>
      </w:tr>
    </w:tbl>
    <w:p w:rsidR="00F11D2A" w:rsidRPr="002804C8" w:rsidRDefault="00F11D2A" w:rsidP="00F11D2A">
      <w:pPr>
        <w:rPr>
          <w:rFonts w:ascii="Bookman Old Style" w:hAnsi="Bookman Old Style"/>
          <w:sz w:val="20"/>
          <w:szCs w:val="20"/>
        </w:rPr>
      </w:pPr>
    </w:p>
    <w:p w:rsidR="001B5F57" w:rsidRPr="002804C8" w:rsidRDefault="001B5F57" w:rsidP="00F11D2A">
      <w:pPr>
        <w:jc w:val="center"/>
        <w:rPr>
          <w:rFonts w:ascii="Bookman Old Style" w:hAnsi="Bookman Old Style"/>
          <w:b/>
          <w:bCs/>
          <w:sz w:val="20"/>
          <w:szCs w:val="20"/>
        </w:rPr>
      </w:pPr>
    </w:p>
    <w:p w:rsidR="001B5F57" w:rsidRPr="002804C8" w:rsidRDefault="001B5F57" w:rsidP="001B5F57">
      <w:pPr>
        <w:jc w:val="both"/>
        <w:rPr>
          <w:rFonts w:ascii="Bookman Old Style" w:hAnsi="Bookman Old Style" w:cs="Arial"/>
          <w:b/>
          <w:sz w:val="22"/>
          <w:szCs w:val="20"/>
          <w:u w:val="single"/>
        </w:rPr>
      </w:pPr>
      <w:r w:rsidRPr="002804C8">
        <w:rPr>
          <w:rFonts w:ascii="Bookman Old Style" w:hAnsi="Bookman Old Style" w:cs="Arial"/>
          <w:b/>
          <w:sz w:val="22"/>
          <w:szCs w:val="20"/>
        </w:rPr>
        <w:t>06 – DIFERENÇAS SALARIAIS</w:t>
      </w:r>
    </w:p>
    <w:p w:rsidR="001B5F57" w:rsidRPr="002804C8" w:rsidRDefault="001B5F57" w:rsidP="001B5F57">
      <w:pPr>
        <w:jc w:val="both"/>
        <w:rPr>
          <w:rFonts w:ascii="Bookman Old Style" w:hAnsi="Bookman Old Style" w:cs="Arial"/>
          <w:sz w:val="22"/>
          <w:szCs w:val="20"/>
        </w:rPr>
      </w:pPr>
      <w:r w:rsidRPr="002804C8">
        <w:rPr>
          <w:rFonts w:ascii="Bookman Old Style" w:hAnsi="Bookman Old Style" w:cs="Arial"/>
          <w:sz w:val="22"/>
          <w:szCs w:val="20"/>
        </w:rPr>
        <w:t>As diferenças salariais resultantes da correção salarial estabelecida nas cláusulas CORREÇÃO SALARIAL, PROPORCIONALIDADE e SALÁRIO NORMATIVO – PISO SALARIAL, QUEBRA DE CAIXA e FERIADOS deverão ser pagas na folha de pagamento do mês de novembro de 2017.</w:t>
      </w:r>
    </w:p>
    <w:p w:rsidR="001B5F57" w:rsidRPr="002804C8" w:rsidRDefault="001B5F57" w:rsidP="00F11D2A">
      <w:pPr>
        <w:jc w:val="center"/>
        <w:rPr>
          <w:rFonts w:ascii="Bookman Old Style" w:hAnsi="Bookman Old Style"/>
          <w:b/>
          <w:bCs/>
          <w:sz w:val="20"/>
          <w:szCs w:val="20"/>
        </w:rPr>
      </w:pPr>
    </w:p>
    <w:p w:rsidR="001B5F57" w:rsidRPr="002804C8" w:rsidRDefault="001B5F57" w:rsidP="00F11D2A">
      <w:pPr>
        <w:jc w:val="center"/>
        <w:rPr>
          <w:rFonts w:ascii="Bookman Old Style" w:hAnsi="Bookman Old Style"/>
          <w:b/>
          <w:bCs/>
          <w:sz w:val="20"/>
          <w:szCs w:val="20"/>
        </w:rPr>
      </w:pPr>
    </w:p>
    <w:p w:rsidR="001B5F57" w:rsidRPr="002804C8" w:rsidRDefault="001B5F57" w:rsidP="00F11D2A">
      <w:pPr>
        <w:jc w:val="center"/>
        <w:rPr>
          <w:rFonts w:ascii="Bookman Old Style" w:hAnsi="Bookman Old Style"/>
          <w:b/>
          <w:bCs/>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Gratificações, Adicionais, Auxílios e Outros</w:t>
      </w:r>
      <w:r w:rsidRPr="002804C8">
        <w:rPr>
          <w:rFonts w:ascii="Bookman Old Style" w:hAnsi="Bookman Old Style"/>
          <w:b/>
          <w:bCs/>
          <w:sz w:val="20"/>
          <w:szCs w:val="20"/>
        </w:rPr>
        <w:br/>
        <w:t>Outros Adicionais</w:t>
      </w:r>
      <w:r w:rsidRPr="002804C8">
        <w:rPr>
          <w:rFonts w:ascii="Bookman Old Style" w:hAnsi="Bookman Old Style"/>
          <w:b/>
          <w:bCs/>
          <w:sz w:val="20"/>
          <w:szCs w:val="20"/>
        </w:rPr>
        <w:br/>
      </w:r>
    </w:p>
    <w:p w:rsidR="00F11D2A" w:rsidRPr="002804C8" w:rsidRDefault="001B5F57" w:rsidP="00F11D2A">
      <w:pPr>
        <w:jc w:val="both"/>
        <w:rPr>
          <w:rFonts w:ascii="Bookman Old Style" w:hAnsi="Bookman Old Style"/>
          <w:sz w:val="20"/>
          <w:szCs w:val="20"/>
        </w:rPr>
      </w:pPr>
      <w:r w:rsidRPr="002804C8">
        <w:rPr>
          <w:rFonts w:ascii="Bookman Old Style" w:hAnsi="Bookman Old Style"/>
          <w:b/>
          <w:bCs/>
          <w:sz w:val="20"/>
          <w:szCs w:val="20"/>
        </w:rPr>
        <w:t>07</w:t>
      </w:r>
      <w:r w:rsidR="00F11D2A" w:rsidRPr="002804C8">
        <w:rPr>
          <w:rFonts w:ascii="Bookman Old Style" w:hAnsi="Bookman Old Style"/>
          <w:b/>
          <w:bCs/>
          <w:sz w:val="20"/>
          <w:szCs w:val="20"/>
        </w:rPr>
        <w:t>- QUEBRA DE CAIXA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 xml:space="preserve">Aos empregados que exerçam a função de caixa ou serviços assemelhados, haverá remuneração mensal de 20% (vinte por cento) calculada sobre o salário normativo estabelecido no </w:t>
      </w:r>
      <w:r w:rsidRPr="002804C8">
        <w:rPr>
          <w:rFonts w:ascii="Bookman Old Style" w:hAnsi="Bookman Old Style"/>
          <w:i/>
          <w:sz w:val="20"/>
          <w:szCs w:val="20"/>
        </w:rPr>
        <w:t xml:space="preserve">caput </w:t>
      </w:r>
      <w:r w:rsidRPr="002804C8">
        <w:rPr>
          <w:rFonts w:ascii="Bookman Old Style" w:hAnsi="Bookman Old Style"/>
          <w:sz w:val="20"/>
          <w:szCs w:val="20"/>
        </w:rPr>
        <w:t xml:space="preserve">da cláusula </w:t>
      </w:r>
      <w:r w:rsidRPr="002804C8">
        <w:rPr>
          <w:rFonts w:ascii="Bookman Old Style" w:hAnsi="Bookman Old Style" w:cs="Century Gothic"/>
          <w:sz w:val="20"/>
          <w:szCs w:val="20"/>
        </w:rPr>
        <w:t>“Piso Salarial” desta convenção</w:t>
      </w:r>
      <w:r w:rsidRPr="002804C8">
        <w:rPr>
          <w:rFonts w:ascii="Bookman Old Style" w:hAnsi="Bookman Old Style"/>
          <w:sz w:val="20"/>
          <w:szCs w:val="20"/>
        </w:rPr>
        <w:t>.</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Contrato de Trabalho – Admissão, Demissão, Modalidades</w:t>
      </w:r>
      <w:r w:rsidRPr="002804C8">
        <w:rPr>
          <w:rFonts w:ascii="Bookman Old Style" w:hAnsi="Bookman Old Style"/>
          <w:b/>
          <w:bCs/>
          <w:sz w:val="20"/>
          <w:szCs w:val="20"/>
        </w:rPr>
        <w:br/>
        <w:t>Aviso Prévio</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0</w:t>
      </w:r>
      <w:r w:rsidR="001B5F57" w:rsidRPr="002804C8">
        <w:rPr>
          <w:rFonts w:ascii="Bookman Old Style" w:hAnsi="Bookman Old Style"/>
          <w:b/>
          <w:bCs/>
          <w:sz w:val="20"/>
          <w:szCs w:val="20"/>
        </w:rPr>
        <w:t>8</w:t>
      </w:r>
      <w:r w:rsidRPr="002804C8">
        <w:rPr>
          <w:rFonts w:ascii="Bookman Old Style" w:hAnsi="Bookman Old Style"/>
          <w:b/>
          <w:bCs/>
          <w:sz w:val="20"/>
          <w:szCs w:val="20"/>
        </w:rPr>
        <w:t>- DISPENSA DO AVISO PRÉVIO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Fica dispensado do cumprimento integral do aviso prévio, o empregado que obtiver novo emprego antes do término do respectivo aviso, recebendo, em tal caso, o proporcional aos dias efetivamente trabalhados.</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0</w:t>
      </w:r>
      <w:r w:rsidR="001B5F57" w:rsidRPr="002804C8">
        <w:rPr>
          <w:rFonts w:ascii="Bookman Old Style" w:hAnsi="Bookman Old Style"/>
          <w:b/>
          <w:bCs/>
          <w:sz w:val="20"/>
          <w:szCs w:val="20"/>
        </w:rPr>
        <w:t>9</w:t>
      </w:r>
      <w:r w:rsidRPr="002804C8">
        <w:rPr>
          <w:rFonts w:ascii="Bookman Old Style" w:hAnsi="Bookman Old Style"/>
          <w:b/>
          <w:bCs/>
          <w:sz w:val="20"/>
          <w:szCs w:val="20"/>
        </w:rPr>
        <w:t xml:space="preserve"> - AVISO PRÉVIO INDENIZADO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No pedido de demissão com indenização do aviso prévio, os dias correspondentes, integrar-se-ão para todos os efeitos legais.</w:t>
      </w:r>
    </w:p>
    <w:p w:rsidR="00F11D2A" w:rsidRPr="002804C8" w:rsidRDefault="00F11D2A" w:rsidP="00F11D2A">
      <w:pPr>
        <w:jc w:val="center"/>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Outras normas referentes a admissão, demissão e modalidades de contratação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br/>
      </w:r>
      <w:r w:rsidR="001B5F57" w:rsidRPr="002804C8">
        <w:rPr>
          <w:rFonts w:ascii="Bookman Old Style" w:hAnsi="Bookman Old Style"/>
          <w:b/>
          <w:bCs/>
          <w:sz w:val="20"/>
          <w:szCs w:val="20"/>
        </w:rPr>
        <w:t>10</w:t>
      </w:r>
      <w:r w:rsidRPr="002804C8">
        <w:rPr>
          <w:rFonts w:ascii="Bookman Old Style" w:hAnsi="Bookman Old Style"/>
          <w:b/>
          <w:bCs/>
          <w:sz w:val="20"/>
          <w:szCs w:val="20"/>
        </w:rPr>
        <w:t xml:space="preserve"> - CONTRATO DE EXPERIÊNCIA – SUSPENSÃO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 contrato de experiência ficará suspenso em caso de afastamento do trabalhador por motivo de infortúnio do trabalho, durante o respectivo período, completando-se o tempo nele previsto, após o término do benefício previdenciário.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1B5F57" w:rsidRPr="002804C8">
        <w:rPr>
          <w:rFonts w:ascii="Bookman Old Style" w:hAnsi="Bookman Old Style"/>
          <w:b/>
          <w:bCs/>
          <w:sz w:val="20"/>
          <w:szCs w:val="20"/>
        </w:rPr>
        <w:t>11</w:t>
      </w:r>
      <w:r w:rsidRPr="002804C8">
        <w:rPr>
          <w:rFonts w:ascii="Bookman Old Style" w:hAnsi="Bookman Old Style"/>
          <w:b/>
          <w:bCs/>
          <w:sz w:val="20"/>
          <w:szCs w:val="20"/>
        </w:rPr>
        <w:t xml:space="preserve"> - CÓPIA DO CONTRATO DE EXPERIÊNCIA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empresas fornecerão aos empregados em experiência, cópia dos respectivos contratos, desde que celebrados em documentos escritos, adversos à carteira profissional.</w:t>
      </w:r>
    </w:p>
    <w:p w:rsidR="001B5F57" w:rsidRPr="002804C8" w:rsidRDefault="001B5F57"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Relações de Trabalho – Condições de Trabalho, Normas de Pessoal e Estabilidades</w:t>
      </w:r>
      <w:r w:rsidRPr="002804C8">
        <w:rPr>
          <w:rFonts w:ascii="Bookman Old Style" w:hAnsi="Bookman Old Style"/>
          <w:b/>
          <w:bCs/>
          <w:sz w:val="20"/>
          <w:szCs w:val="20"/>
        </w:rPr>
        <w:br/>
        <w:t>Estabilidade Acidentados/Portadores Doença Profissional</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1</w:t>
      </w:r>
      <w:r w:rsidR="001B5F57" w:rsidRPr="002804C8">
        <w:rPr>
          <w:rFonts w:ascii="Bookman Old Style" w:hAnsi="Bookman Old Style"/>
          <w:b/>
          <w:bCs/>
          <w:sz w:val="20"/>
          <w:szCs w:val="20"/>
        </w:rPr>
        <w:t>2</w:t>
      </w:r>
      <w:r w:rsidRPr="002804C8">
        <w:rPr>
          <w:rFonts w:ascii="Bookman Old Style" w:hAnsi="Bookman Old Style"/>
          <w:b/>
          <w:bCs/>
          <w:sz w:val="20"/>
          <w:szCs w:val="20"/>
        </w:rPr>
        <w:t xml:space="preserve"> - ESTABILIDADE AO EMPREGADO ACIDENTADO E SOB AUXÍLIO DOENÇA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Fica garantido o emprego e o salário ao acidentado pelo período de 1 (um) ano, na forma do artigo 118 da Lei 8.213/91, e ao empregado sob auxílio doença, pelo período de 90 (noventa) dias, a partir do término da licença previdenciária, ressalvada a dispensa por motivo disciplinar.</w:t>
      </w:r>
    </w:p>
    <w:p w:rsidR="00B22900" w:rsidRPr="002804C8" w:rsidRDefault="00B22900" w:rsidP="00F11D2A">
      <w:pPr>
        <w:jc w:val="both"/>
        <w:rPr>
          <w:rFonts w:ascii="Bookman Old Style" w:hAnsi="Bookman Old Style"/>
          <w:sz w:val="20"/>
          <w:szCs w:val="20"/>
        </w:rPr>
      </w:pPr>
    </w:p>
    <w:p w:rsidR="00B22900" w:rsidRPr="002804C8" w:rsidRDefault="00B22900"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Outras normas referentes a condições para o exercício do trabalho</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1</w:t>
      </w:r>
      <w:r w:rsidR="001B5F57" w:rsidRPr="002804C8">
        <w:rPr>
          <w:rFonts w:ascii="Bookman Old Style" w:hAnsi="Bookman Old Style"/>
          <w:b/>
          <w:bCs/>
          <w:sz w:val="20"/>
          <w:szCs w:val="20"/>
        </w:rPr>
        <w:t>3</w:t>
      </w:r>
      <w:r w:rsidRPr="002804C8">
        <w:rPr>
          <w:rFonts w:ascii="Bookman Old Style" w:hAnsi="Bookman Old Style"/>
          <w:b/>
          <w:bCs/>
          <w:sz w:val="20"/>
          <w:szCs w:val="20"/>
        </w:rPr>
        <w:t xml:space="preserve"> - GARANTIA SALARIAL MÍNIMA AO COMISSIONISTA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Aos empregados que percebem somente por comissão, fica assegurada remuneração mensal mínima correspondente ao Salário Normativo estabelecido para a categoria, desde que suas comissões não atinjam tal valor.</w:t>
      </w:r>
    </w:p>
    <w:p w:rsidR="00F11D2A" w:rsidRPr="002804C8" w:rsidRDefault="00F11D2A" w:rsidP="00F11D2A">
      <w:pPr>
        <w:jc w:val="both"/>
        <w:rPr>
          <w:rFonts w:ascii="Bookman Old Style" w:hAnsi="Bookman Old Style"/>
          <w:b/>
          <w:bCs/>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1</w:t>
      </w:r>
      <w:r w:rsidR="001B5F57" w:rsidRPr="002804C8">
        <w:rPr>
          <w:rFonts w:ascii="Bookman Old Style" w:hAnsi="Bookman Old Style"/>
          <w:b/>
          <w:bCs/>
          <w:sz w:val="20"/>
          <w:szCs w:val="20"/>
        </w:rPr>
        <w:t>4</w:t>
      </w:r>
      <w:r w:rsidRPr="002804C8">
        <w:rPr>
          <w:rFonts w:ascii="Bookman Old Style" w:hAnsi="Bookman Old Style"/>
          <w:b/>
          <w:bCs/>
          <w:sz w:val="20"/>
          <w:szCs w:val="20"/>
        </w:rPr>
        <w:t xml:space="preserve"> - CONFERÊNCIA DO CAIXA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 conferência dos valores em caixa será realizada na presença do operador responsável, no encerramento diário do expediente do operador. Quando este for impedido pela empresa de acompanhar a conferência, ficará isento das responsabilidades por erros verificados.</w:t>
      </w:r>
    </w:p>
    <w:p w:rsidR="00F137A6" w:rsidRPr="002804C8" w:rsidRDefault="00F137A6" w:rsidP="00F11D2A">
      <w:pPr>
        <w:jc w:val="both"/>
        <w:rPr>
          <w:rFonts w:ascii="Bookman Old Style" w:hAnsi="Bookman Old Style"/>
          <w:sz w:val="20"/>
          <w:szCs w:val="20"/>
        </w:rPr>
      </w:pPr>
    </w:p>
    <w:p w:rsidR="00F137A6" w:rsidRPr="002804C8" w:rsidRDefault="00F137A6" w:rsidP="00F11D2A">
      <w:pPr>
        <w:jc w:val="both"/>
        <w:rPr>
          <w:rFonts w:ascii="Bookman Old Style" w:hAnsi="Bookman Old Style"/>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1</w:t>
      </w:r>
      <w:r w:rsidR="001B5F57" w:rsidRPr="002804C8">
        <w:rPr>
          <w:rFonts w:ascii="Bookman Old Style" w:hAnsi="Bookman Old Style"/>
          <w:b/>
          <w:bCs/>
          <w:sz w:val="20"/>
          <w:szCs w:val="20"/>
        </w:rPr>
        <w:t>5</w:t>
      </w:r>
      <w:r w:rsidRPr="002804C8">
        <w:rPr>
          <w:rFonts w:ascii="Bookman Old Style" w:hAnsi="Bookman Old Style"/>
          <w:b/>
          <w:bCs/>
          <w:sz w:val="20"/>
          <w:szCs w:val="20"/>
        </w:rPr>
        <w:t xml:space="preserve"> - ASSENTO AOS CAIXAS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lastRenderedPageBreak/>
        <w:t>As empresas fornecerão a todos os empregados que exerçam a função de caixa, cadeiras com encosto para o desenvolvimento de suas funções.</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1</w:t>
      </w:r>
      <w:r w:rsidR="001B5F57" w:rsidRPr="002804C8">
        <w:rPr>
          <w:rFonts w:ascii="Bookman Old Style" w:hAnsi="Bookman Old Style"/>
          <w:b/>
          <w:bCs/>
          <w:sz w:val="20"/>
          <w:szCs w:val="20"/>
        </w:rPr>
        <w:t>6</w:t>
      </w:r>
      <w:r w:rsidRPr="002804C8">
        <w:rPr>
          <w:rFonts w:ascii="Bookman Old Style" w:hAnsi="Bookman Old Style"/>
          <w:b/>
          <w:bCs/>
          <w:sz w:val="20"/>
          <w:szCs w:val="20"/>
        </w:rPr>
        <w:t xml:space="preserve"> - CHEQUES SEM COBERTURA</w:t>
      </w:r>
    </w:p>
    <w:p w:rsidR="00F11D2A" w:rsidRPr="002804C8" w:rsidRDefault="00F11D2A" w:rsidP="00F11D2A">
      <w:pPr>
        <w:jc w:val="both"/>
        <w:rPr>
          <w:rFonts w:ascii="Bookman Old Style" w:hAnsi="Bookman Old Style"/>
          <w:iCs/>
          <w:sz w:val="20"/>
          <w:szCs w:val="20"/>
        </w:rPr>
      </w:pPr>
      <w:r w:rsidRPr="002804C8">
        <w:rPr>
          <w:rFonts w:ascii="Bookman Old Style" w:hAnsi="Bookman Old Style"/>
          <w:iCs/>
          <w:sz w:val="20"/>
          <w:szCs w:val="20"/>
        </w:rPr>
        <w:t>As empresas não descontarão da remuneração de seus empregados, as importâncias correspondentes e despesas oriundas de cheques sem fundos, cheques e cartões de crédito roubados, clonados e falsificados e cédulas falsificadas, por estes recebidos quando na função de caixa ou serviços assemelhados, uma vez cumpridas as normas da empresa, que deverão ser estabelecidas por escrito.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1</w:t>
      </w:r>
      <w:r w:rsidR="001B5F57" w:rsidRPr="002804C8">
        <w:rPr>
          <w:rFonts w:ascii="Bookman Old Style" w:hAnsi="Bookman Old Style"/>
          <w:b/>
          <w:bCs/>
          <w:sz w:val="20"/>
          <w:szCs w:val="20"/>
        </w:rPr>
        <w:t>7</w:t>
      </w:r>
      <w:r w:rsidRPr="002804C8">
        <w:rPr>
          <w:rFonts w:ascii="Bookman Old Style" w:hAnsi="Bookman Old Style"/>
          <w:b/>
          <w:bCs/>
          <w:sz w:val="20"/>
          <w:szCs w:val="20"/>
        </w:rPr>
        <w:t xml:space="preserve"> - CÁLCULO DE FÉRIAS, 13º SALÁRIO E AVISO PRÉVIO DOS COMISSIONISTAS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comissões que integram a média legal prevista para cálculo de férias, 13º salário e verbas rescisórias, serão previamente corrigidas monetariamente pelo INPC acumulado nos últimos 12 (doze) meses que antecedem o pagamento e a data da parcela objeto do cálculo.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1</w:t>
      </w:r>
      <w:r w:rsidR="001B5F57" w:rsidRPr="002804C8">
        <w:rPr>
          <w:rFonts w:ascii="Bookman Old Style" w:hAnsi="Bookman Old Style"/>
          <w:b/>
          <w:bCs/>
          <w:sz w:val="20"/>
          <w:szCs w:val="20"/>
        </w:rPr>
        <w:t>8</w:t>
      </w:r>
      <w:r w:rsidRPr="002804C8">
        <w:rPr>
          <w:rFonts w:ascii="Bookman Old Style" w:hAnsi="Bookman Old Style"/>
          <w:b/>
          <w:bCs/>
          <w:sz w:val="20"/>
          <w:szCs w:val="20"/>
        </w:rPr>
        <w:t xml:space="preserve"> - DESCONTO OU ESTORNO DAS COMISSÕES</w:t>
      </w:r>
    </w:p>
    <w:p w:rsidR="00F11D2A" w:rsidRPr="002804C8" w:rsidRDefault="00F26635" w:rsidP="00F11D2A">
      <w:pPr>
        <w:jc w:val="both"/>
        <w:rPr>
          <w:rFonts w:ascii="Bookman Old Style" w:hAnsi="Bookman Old Style"/>
          <w:sz w:val="20"/>
          <w:szCs w:val="20"/>
        </w:rPr>
      </w:pPr>
      <w:r w:rsidRPr="002804C8">
        <w:rPr>
          <w:rFonts w:ascii="Bookman Old Style" w:hAnsi="Bookman Old Style"/>
          <w:sz w:val="20"/>
          <w:szCs w:val="20"/>
        </w:rPr>
        <w:t>Fica vedado</w:t>
      </w:r>
      <w:r w:rsidR="00F11D2A" w:rsidRPr="002804C8">
        <w:rPr>
          <w:rFonts w:ascii="Bookman Old Style" w:hAnsi="Bookman Old Style"/>
          <w:sz w:val="20"/>
          <w:szCs w:val="20"/>
        </w:rPr>
        <w:t xml:space="preserve"> às empresas descontarem ou estornarem da remuneração dos empregados, valores relativos a mercadorias retomadas pela empresa por falta de pagamento do comprador.</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0D46ED" w:rsidRPr="002804C8">
        <w:rPr>
          <w:rFonts w:ascii="Bookman Old Style" w:hAnsi="Bookman Old Style"/>
          <w:b/>
          <w:bCs/>
          <w:sz w:val="20"/>
          <w:szCs w:val="20"/>
        </w:rPr>
        <w:t>19</w:t>
      </w:r>
      <w:r w:rsidRPr="002804C8">
        <w:rPr>
          <w:rFonts w:ascii="Bookman Old Style" w:hAnsi="Bookman Old Style"/>
          <w:b/>
          <w:bCs/>
          <w:sz w:val="20"/>
          <w:szCs w:val="20"/>
        </w:rPr>
        <w:t xml:space="preserve"> - ANOTAÇÕES DE COMISSÕES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Obrigação de as empresas registrarem na CTPS do empregado ou no correspondente instrumento contratual, o percentual ajustado para o pagamento</w:t>
      </w:r>
      <w:r w:rsidRPr="002804C8">
        <w:rPr>
          <w:rFonts w:ascii="Bookman Old Style" w:hAnsi="Bookman Old Style"/>
          <w:b/>
          <w:sz w:val="20"/>
          <w:szCs w:val="20"/>
        </w:rPr>
        <w:t xml:space="preserve"> </w:t>
      </w:r>
      <w:r w:rsidRPr="002804C8">
        <w:rPr>
          <w:rFonts w:ascii="Bookman Old Style" w:hAnsi="Bookman Old Style"/>
          <w:sz w:val="20"/>
          <w:szCs w:val="20"/>
        </w:rPr>
        <w:t>de comissões e o seu salário fixo, se houver.</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0D46ED" w:rsidRPr="002804C8">
        <w:rPr>
          <w:rFonts w:ascii="Bookman Old Style" w:hAnsi="Bookman Old Style"/>
          <w:b/>
          <w:bCs/>
          <w:sz w:val="20"/>
          <w:szCs w:val="20"/>
        </w:rPr>
        <w:t>20</w:t>
      </w:r>
      <w:r w:rsidRPr="002804C8">
        <w:rPr>
          <w:rFonts w:ascii="Bookman Old Style" w:hAnsi="Bookman Old Style"/>
          <w:b/>
          <w:bCs/>
          <w:sz w:val="20"/>
          <w:szCs w:val="20"/>
        </w:rPr>
        <w:t xml:space="preserve"> - PAGAMENTO DE COMISSÕES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empresas ficam obrigadas a efetuarem o pagamento das comissões a seus empregados sempre calculado sobre o valor efetivamente pago pelo cliente.</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2</w:t>
      </w:r>
      <w:r w:rsidR="000D46ED" w:rsidRPr="002804C8">
        <w:rPr>
          <w:rFonts w:ascii="Bookman Old Style" w:hAnsi="Bookman Old Style"/>
          <w:b/>
          <w:bCs/>
          <w:sz w:val="20"/>
          <w:szCs w:val="20"/>
        </w:rPr>
        <w:t>1</w:t>
      </w:r>
      <w:r w:rsidRPr="002804C8">
        <w:rPr>
          <w:rFonts w:ascii="Bookman Old Style" w:hAnsi="Bookman Old Style"/>
          <w:b/>
          <w:bCs/>
          <w:sz w:val="20"/>
          <w:szCs w:val="20"/>
        </w:rPr>
        <w:t xml:space="preserve"> - HORA EXTRA E REPOUSO SEMANAL DO COMISSIONISTA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Para cálculo do repouso semanal remunerado e feriados dos comissionistas, serão consideradas as comissões de vendas do mês e as horas extras realizadas e para remuneração das horas extras, tomar-se-á por base o salário fixo, se houver, mais as comissões auferidas durante o mês, dividido pelo número de horas contratuais mensais, acrescentando-se ao valor da hora o adicional estabelecido neste instrumento normativo.</w:t>
      </w:r>
    </w:p>
    <w:p w:rsidR="00F11D2A" w:rsidRPr="002804C8" w:rsidRDefault="00F11D2A" w:rsidP="00F11D2A">
      <w:pPr>
        <w:jc w:val="both"/>
        <w:rPr>
          <w:rFonts w:ascii="Bookman Old Style" w:hAnsi="Bookman Old Style"/>
          <w:b/>
          <w:bCs/>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2</w:t>
      </w:r>
      <w:r w:rsidR="000D46ED" w:rsidRPr="002804C8">
        <w:rPr>
          <w:rFonts w:ascii="Bookman Old Style" w:hAnsi="Bookman Old Style"/>
          <w:b/>
          <w:bCs/>
          <w:sz w:val="20"/>
          <w:szCs w:val="20"/>
        </w:rPr>
        <w:t>2</w:t>
      </w:r>
      <w:r w:rsidRPr="002804C8">
        <w:rPr>
          <w:rFonts w:ascii="Bookman Old Style" w:hAnsi="Bookman Old Style"/>
          <w:b/>
          <w:bCs/>
          <w:sz w:val="20"/>
          <w:szCs w:val="20"/>
        </w:rPr>
        <w:t xml:space="preserve"> - RESCISÃO CONTRATUAL DO COMISSIONISTA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 xml:space="preserve">No caso de rescisão do contrato de trabalho de empregado comissionista, a empresa fica obrigada no ato da homologação, </w:t>
      </w:r>
      <w:proofErr w:type="gramStart"/>
      <w:r w:rsidRPr="002804C8">
        <w:rPr>
          <w:rFonts w:ascii="Bookman Old Style" w:hAnsi="Bookman Old Style"/>
          <w:sz w:val="20"/>
          <w:szCs w:val="20"/>
        </w:rPr>
        <w:t>à</w:t>
      </w:r>
      <w:proofErr w:type="gramEnd"/>
      <w:r w:rsidRPr="002804C8">
        <w:rPr>
          <w:rFonts w:ascii="Bookman Old Style" w:hAnsi="Bookman Old Style"/>
          <w:sz w:val="20"/>
          <w:szCs w:val="20"/>
        </w:rPr>
        <w:t xml:space="preserve"> apresentar a entidade sindical profissional, os comprovantes de pagamentos efetuados ao empregado nos últimos 12 (doze) meses.</w:t>
      </w:r>
    </w:p>
    <w:p w:rsidR="00F11D2A" w:rsidRPr="002804C8" w:rsidRDefault="00F11D2A" w:rsidP="00F11D2A">
      <w:pPr>
        <w:jc w:val="both"/>
        <w:rPr>
          <w:rFonts w:ascii="Bookman Old Style" w:hAnsi="Bookman Old Style"/>
          <w:b/>
          <w:bCs/>
          <w:sz w:val="20"/>
          <w:szCs w:val="20"/>
        </w:rPr>
      </w:pPr>
    </w:p>
    <w:p w:rsidR="00F11D2A" w:rsidRPr="002804C8" w:rsidRDefault="000D46ED" w:rsidP="00F11D2A">
      <w:pPr>
        <w:jc w:val="both"/>
        <w:rPr>
          <w:rFonts w:ascii="Bookman Old Style" w:hAnsi="Bookman Old Style"/>
          <w:b/>
          <w:bCs/>
          <w:sz w:val="20"/>
          <w:szCs w:val="20"/>
        </w:rPr>
      </w:pPr>
      <w:r w:rsidRPr="002804C8">
        <w:rPr>
          <w:rFonts w:ascii="Bookman Old Style" w:hAnsi="Bookman Old Style"/>
          <w:b/>
          <w:bCs/>
          <w:sz w:val="20"/>
          <w:szCs w:val="20"/>
        </w:rPr>
        <w:t>23</w:t>
      </w:r>
      <w:r w:rsidR="00F11D2A" w:rsidRPr="002804C8">
        <w:rPr>
          <w:rFonts w:ascii="Bookman Old Style" w:hAnsi="Bookman Old Style"/>
          <w:b/>
          <w:bCs/>
          <w:sz w:val="20"/>
          <w:szCs w:val="20"/>
        </w:rPr>
        <w:t xml:space="preserve"> - MOTIVO DA RESCISÃO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No caso de despedida por justa causa, a empresa comunicará por escrito o empregado, o motivo da rescisão.</w:t>
      </w:r>
    </w:p>
    <w:p w:rsidR="00F11D2A" w:rsidRPr="002804C8" w:rsidRDefault="00F11D2A" w:rsidP="00F11D2A">
      <w:pPr>
        <w:jc w:val="both"/>
        <w:rPr>
          <w:rFonts w:ascii="Bookman Old Style" w:hAnsi="Bookman Old Style"/>
          <w:sz w:val="20"/>
          <w:szCs w:val="20"/>
        </w:rPr>
      </w:pPr>
    </w:p>
    <w:p w:rsidR="00F11D2A" w:rsidRPr="002804C8" w:rsidRDefault="000D46ED" w:rsidP="00F11D2A">
      <w:pPr>
        <w:jc w:val="both"/>
        <w:rPr>
          <w:rFonts w:ascii="Bookman Old Style" w:hAnsi="Bookman Old Style"/>
          <w:b/>
          <w:bCs/>
          <w:sz w:val="20"/>
          <w:szCs w:val="20"/>
        </w:rPr>
      </w:pPr>
      <w:r w:rsidRPr="002804C8">
        <w:rPr>
          <w:rFonts w:ascii="Bookman Old Style" w:hAnsi="Bookman Old Style"/>
          <w:b/>
          <w:bCs/>
          <w:sz w:val="20"/>
          <w:szCs w:val="20"/>
        </w:rPr>
        <w:t>24</w:t>
      </w:r>
      <w:r w:rsidR="00F11D2A" w:rsidRPr="002804C8">
        <w:rPr>
          <w:rFonts w:ascii="Bookman Old Style" w:hAnsi="Bookman Old Style"/>
          <w:b/>
          <w:bCs/>
          <w:sz w:val="20"/>
          <w:szCs w:val="20"/>
        </w:rPr>
        <w:t xml:space="preserve"> - SERVIÇO MILITAR</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Será garantido o emprego ao trabalhador alistado para a prestação de serviço militar obrigatório, a partir do recebimento, pela empresa, da notificação de que será efetivamente incorporado, até 60 (sessenta) dias após a sua desincorporação, ressalvada a dispensa por motivo disciplinar.</w:t>
      </w:r>
    </w:p>
    <w:p w:rsidR="000A5AA1" w:rsidRPr="002804C8" w:rsidRDefault="000A5AA1" w:rsidP="000A5AA1">
      <w:pPr>
        <w:jc w:val="both"/>
        <w:rPr>
          <w:rFonts w:ascii="Bookman Old Style" w:hAnsi="Bookman Old Style"/>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Pr="002804C8">
        <w:rPr>
          <w:rFonts w:ascii="Bookman Old Style" w:hAnsi="Bookman Old Style"/>
          <w:b/>
          <w:bCs/>
          <w:sz w:val="20"/>
          <w:szCs w:val="20"/>
        </w:rPr>
        <w:t>2</w:t>
      </w:r>
      <w:r w:rsidR="005C28B4">
        <w:rPr>
          <w:rFonts w:ascii="Bookman Old Style" w:hAnsi="Bookman Old Style"/>
          <w:b/>
          <w:bCs/>
          <w:sz w:val="20"/>
          <w:szCs w:val="20"/>
        </w:rPr>
        <w:t>5</w:t>
      </w:r>
      <w:r w:rsidRPr="002804C8">
        <w:rPr>
          <w:rFonts w:ascii="Bookman Old Style" w:hAnsi="Bookman Old Style"/>
          <w:b/>
          <w:bCs/>
          <w:sz w:val="20"/>
          <w:szCs w:val="20"/>
        </w:rPr>
        <w:t xml:space="preserve"> - ASSENTO NOS LOCAIS DE TRABALHO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empresas colocarão nos locais de trabalho, onde o atendimento ao público é feito de pé, assento para descanso nas horas sem movimento.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5C28B4">
        <w:rPr>
          <w:rFonts w:ascii="Bookman Old Style" w:hAnsi="Bookman Old Style"/>
          <w:b/>
          <w:bCs/>
          <w:sz w:val="20"/>
          <w:szCs w:val="20"/>
        </w:rPr>
        <w:t>26</w:t>
      </w:r>
      <w:r w:rsidRPr="002804C8">
        <w:rPr>
          <w:rFonts w:ascii="Bookman Old Style" w:hAnsi="Bookman Old Style"/>
          <w:b/>
          <w:bCs/>
          <w:sz w:val="20"/>
          <w:szCs w:val="20"/>
        </w:rPr>
        <w:t xml:space="preserve"> - ALIMENTAÇÃO E LOCAL PARA REFEIÇÃO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 empresa que não dispuser de cantina ou refeitório, destinará local em condições de higiene para lanche dos empregados. No caso de trabalho extraordinário, a alimentação será fornecida gratuitamente.</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5C28B4">
        <w:rPr>
          <w:rFonts w:ascii="Bookman Old Style" w:hAnsi="Bookman Old Style"/>
          <w:b/>
          <w:bCs/>
          <w:sz w:val="20"/>
          <w:szCs w:val="20"/>
        </w:rPr>
        <w:t>27</w:t>
      </w:r>
      <w:r w:rsidRPr="002804C8">
        <w:rPr>
          <w:rFonts w:ascii="Bookman Old Style" w:hAnsi="Bookman Old Style"/>
          <w:b/>
          <w:bCs/>
          <w:sz w:val="20"/>
          <w:szCs w:val="20"/>
        </w:rPr>
        <w:t xml:space="preserve"> - COMPROVANTE DE PAGAMENTO</w:t>
      </w:r>
    </w:p>
    <w:p w:rsidR="00F11D2A" w:rsidRPr="002804C8" w:rsidRDefault="00F11D2A" w:rsidP="00F11D2A">
      <w:pPr>
        <w:pStyle w:val="Corpodetexto"/>
        <w:spacing w:before="0" w:beforeAutospacing="0" w:after="0" w:afterAutospacing="0"/>
        <w:ind w:right="-81"/>
        <w:jc w:val="both"/>
        <w:rPr>
          <w:rFonts w:ascii="Bookman Old Style" w:hAnsi="Bookman Old Style"/>
          <w:sz w:val="20"/>
          <w:szCs w:val="20"/>
        </w:rPr>
      </w:pPr>
      <w:r w:rsidRPr="002804C8">
        <w:rPr>
          <w:rFonts w:ascii="Bookman Old Style" w:hAnsi="Bookman Old Style"/>
          <w:sz w:val="20"/>
          <w:szCs w:val="20"/>
        </w:rPr>
        <w:t>Será fornecido aos empregados o comprovante de pagamento mensal, obrigatoriamente pela empresa, com sua identificação e com discriminação das verbas pagas e descontadas, até o quinto dia útil do mês subsequente ao salário vencido.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5C28B4">
        <w:rPr>
          <w:rFonts w:ascii="Bookman Old Style" w:hAnsi="Bookman Old Style"/>
          <w:b/>
          <w:bCs/>
          <w:sz w:val="20"/>
          <w:szCs w:val="20"/>
        </w:rPr>
        <w:t>28</w:t>
      </w:r>
      <w:r w:rsidRPr="002804C8">
        <w:rPr>
          <w:rFonts w:ascii="Bookman Old Style" w:hAnsi="Bookman Old Style"/>
          <w:b/>
          <w:bCs/>
          <w:sz w:val="20"/>
          <w:szCs w:val="20"/>
        </w:rPr>
        <w:t xml:space="preserve"> – SUBSTITUIÇÕES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lastRenderedPageBreak/>
        <w:t>O empregado que exercer substituição temporária, desde que não seja meramente eventual, terá direito a igual salário ao do substituído, excluídas as vantagens pessoais, enquanto durar a substituição.</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br/>
      </w:r>
      <w:r w:rsidR="005C28B4">
        <w:rPr>
          <w:rFonts w:ascii="Bookman Old Style" w:hAnsi="Bookman Old Style"/>
          <w:b/>
          <w:bCs/>
          <w:sz w:val="20"/>
          <w:szCs w:val="20"/>
        </w:rPr>
        <w:t>29</w:t>
      </w:r>
      <w:r w:rsidRPr="002804C8">
        <w:rPr>
          <w:rFonts w:ascii="Bookman Old Style" w:hAnsi="Bookman Old Style"/>
          <w:b/>
          <w:bCs/>
          <w:sz w:val="20"/>
          <w:szCs w:val="20"/>
        </w:rPr>
        <w:t xml:space="preserve"> - CURSOS E REUNIÕES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Fica estabelecido que os cursos e reuniões, quando do comparecimento obrigatório, deverão ser realizados durante a jornada de trabalho, ou, se fora do horário normal, mediante pagamento de horas extras.</w:t>
      </w:r>
    </w:p>
    <w:p w:rsidR="00F11D2A" w:rsidRPr="002804C8" w:rsidRDefault="00F11D2A" w:rsidP="00F11D2A">
      <w:pPr>
        <w:jc w:val="both"/>
        <w:rPr>
          <w:rFonts w:ascii="Bookman Old Style" w:hAnsi="Bookman Old Style"/>
          <w:b/>
          <w:bCs/>
          <w:sz w:val="20"/>
          <w:szCs w:val="20"/>
        </w:rPr>
      </w:pPr>
    </w:p>
    <w:p w:rsidR="00F11D2A" w:rsidRPr="002804C8" w:rsidRDefault="00F11D2A" w:rsidP="00F11D2A">
      <w:pPr>
        <w:jc w:val="both"/>
        <w:rPr>
          <w:rFonts w:ascii="Bookman Old Style" w:hAnsi="Bookman Old Style"/>
          <w:sz w:val="20"/>
          <w:szCs w:val="20"/>
        </w:rPr>
      </w:pPr>
      <w:r w:rsidRPr="002804C8">
        <w:rPr>
          <w:rFonts w:ascii="Bookman Old Style" w:hAnsi="Bookman Old Style"/>
          <w:b/>
          <w:bCs/>
          <w:sz w:val="20"/>
          <w:szCs w:val="20"/>
        </w:rPr>
        <w:t>3</w:t>
      </w:r>
      <w:r w:rsidR="005C28B4">
        <w:rPr>
          <w:rFonts w:ascii="Bookman Old Style" w:hAnsi="Bookman Old Style"/>
          <w:b/>
          <w:bCs/>
          <w:sz w:val="20"/>
          <w:szCs w:val="20"/>
        </w:rPr>
        <w:t>0</w:t>
      </w:r>
      <w:r w:rsidRPr="002804C8">
        <w:rPr>
          <w:rFonts w:ascii="Bookman Old Style" w:hAnsi="Bookman Old Style"/>
          <w:b/>
          <w:bCs/>
          <w:sz w:val="20"/>
          <w:szCs w:val="20"/>
        </w:rPr>
        <w:t xml:space="preserve"> - UNIFORMES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Serão fornecidos uniformes aos trabalhadores, gratuitamente, quando a empresa exigir o seu uso.</w:t>
      </w:r>
    </w:p>
    <w:p w:rsidR="00F11D2A" w:rsidRPr="002804C8" w:rsidRDefault="00F11D2A" w:rsidP="00F11D2A">
      <w:pPr>
        <w:jc w:val="both"/>
        <w:rPr>
          <w:rFonts w:ascii="Bookman Old Style" w:hAnsi="Bookman Old Style"/>
          <w:sz w:val="20"/>
          <w:szCs w:val="20"/>
        </w:rPr>
      </w:pPr>
    </w:p>
    <w:p w:rsidR="00F11D2A" w:rsidRPr="002804C8" w:rsidRDefault="005C28B4" w:rsidP="00F11D2A">
      <w:pPr>
        <w:jc w:val="both"/>
        <w:rPr>
          <w:rFonts w:ascii="Bookman Old Style" w:hAnsi="Bookman Old Style"/>
          <w:sz w:val="20"/>
          <w:szCs w:val="20"/>
        </w:rPr>
      </w:pPr>
      <w:r>
        <w:rPr>
          <w:rFonts w:ascii="Bookman Old Style" w:hAnsi="Bookman Old Style"/>
          <w:b/>
          <w:bCs/>
          <w:sz w:val="20"/>
          <w:szCs w:val="20"/>
        </w:rPr>
        <w:t>31</w:t>
      </w:r>
      <w:r w:rsidR="00F11D2A" w:rsidRPr="002804C8">
        <w:rPr>
          <w:rFonts w:ascii="Bookman Old Style" w:hAnsi="Bookman Old Style"/>
          <w:b/>
          <w:bCs/>
          <w:sz w:val="20"/>
          <w:szCs w:val="20"/>
        </w:rPr>
        <w:t xml:space="preserve"> - MAQUIAGEM</w:t>
      </w: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sz w:val="20"/>
          <w:szCs w:val="20"/>
        </w:rPr>
        <w:t>Obrigação de as empres</w:t>
      </w:r>
      <w:r w:rsidR="000D46ED" w:rsidRPr="002804C8">
        <w:rPr>
          <w:rFonts w:ascii="Bookman Old Style" w:hAnsi="Bookman Old Style"/>
          <w:sz w:val="20"/>
          <w:szCs w:val="20"/>
        </w:rPr>
        <w:t>as fornecerem material de maqui</w:t>
      </w:r>
      <w:r w:rsidRPr="002804C8">
        <w:rPr>
          <w:rFonts w:ascii="Bookman Old Style" w:hAnsi="Bookman Old Style"/>
          <w:sz w:val="20"/>
          <w:szCs w:val="20"/>
        </w:rPr>
        <w:t>agem adequada a tez da empregada, quando exigirem que as mesmas trabalhem maquiadas.</w:t>
      </w:r>
    </w:p>
    <w:p w:rsidR="00F11D2A" w:rsidRPr="002804C8" w:rsidRDefault="00F11D2A" w:rsidP="00F11D2A">
      <w:pPr>
        <w:jc w:val="both"/>
        <w:rPr>
          <w:rFonts w:ascii="Bookman Old Style" w:hAnsi="Bookman Old Style"/>
          <w:b/>
          <w:bCs/>
          <w:sz w:val="20"/>
          <w:szCs w:val="20"/>
        </w:rPr>
      </w:pPr>
    </w:p>
    <w:p w:rsidR="00F11D2A" w:rsidRPr="002804C8" w:rsidRDefault="005C28B4" w:rsidP="00F11D2A">
      <w:pPr>
        <w:jc w:val="both"/>
        <w:rPr>
          <w:rFonts w:ascii="Bookman Old Style" w:hAnsi="Bookman Old Style"/>
          <w:sz w:val="20"/>
          <w:szCs w:val="20"/>
        </w:rPr>
      </w:pPr>
      <w:r>
        <w:rPr>
          <w:rFonts w:ascii="Bookman Old Style" w:hAnsi="Bookman Old Style"/>
          <w:b/>
          <w:bCs/>
          <w:sz w:val="20"/>
          <w:szCs w:val="20"/>
        </w:rPr>
        <w:t>32</w:t>
      </w:r>
      <w:r w:rsidR="00F11D2A" w:rsidRPr="002804C8">
        <w:rPr>
          <w:rFonts w:ascii="Bookman Old Style" w:hAnsi="Bookman Old Style"/>
          <w:b/>
          <w:bCs/>
          <w:sz w:val="20"/>
          <w:szCs w:val="20"/>
        </w:rPr>
        <w:t xml:space="preserve"> - PRÉ APOSENTADORIA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Serão garantidos o emprego e o salário ao trabalhador que contar mais de 05(cinco) anos contínuos de serviços prestados ao mesmo empregador, no prazo de 24 (vinte e quatro) meses antes de completar o tempo de serviço que lhe permita obter a aposentadoria previdenciária. Adquirido o benefício, cessa o direito a estabilidade.</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005C28B4">
        <w:rPr>
          <w:rFonts w:ascii="Bookman Old Style" w:hAnsi="Bookman Old Style"/>
          <w:b/>
          <w:bCs/>
          <w:sz w:val="20"/>
          <w:szCs w:val="20"/>
        </w:rPr>
        <w:t>33</w:t>
      </w:r>
      <w:r w:rsidRPr="002804C8">
        <w:rPr>
          <w:rFonts w:ascii="Bookman Old Style" w:hAnsi="Bookman Old Style"/>
          <w:b/>
          <w:bCs/>
          <w:sz w:val="20"/>
          <w:szCs w:val="20"/>
        </w:rPr>
        <w:t>- DEPÓSITO DE EXTRATO BANCÁRIO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Obrigação do recolhimento do FGTS com base no total da remuneração do empregado, devendo a empresa entregar ao mesmo os extratos quando fornecidos pelo banco.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000D46ED" w:rsidRPr="002804C8">
        <w:rPr>
          <w:rFonts w:ascii="Bookman Old Style" w:hAnsi="Bookman Old Style"/>
          <w:b/>
          <w:bCs/>
          <w:sz w:val="20"/>
          <w:szCs w:val="20"/>
        </w:rPr>
        <w:t>3</w:t>
      </w:r>
      <w:r w:rsidR="00365337">
        <w:rPr>
          <w:rFonts w:ascii="Bookman Old Style" w:hAnsi="Bookman Old Style"/>
          <w:b/>
          <w:bCs/>
          <w:sz w:val="20"/>
          <w:szCs w:val="20"/>
        </w:rPr>
        <w:t>4</w:t>
      </w:r>
      <w:r w:rsidRPr="002804C8">
        <w:rPr>
          <w:rFonts w:ascii="Bookman Old Style" w:hAnsi="Bookman Old Style"/>
          <w:b/>
          <w:bCs/>
          <w:sz w:val="20"/>
          <w:szCs w:val="20"/>
        </w:rPr>
        <w:t xml:space="preserve"> - ANOTAÇÕES DA CARTEIRA DE TRABALHO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 xml:space="preserve">A função efetivamente exercida pelo empregado será </w:t>
      </w:r>
      <w:proofErr w:type="gramStart"/>
      <w:r w:rsidRPr="002804C8">
        <w:rPr>
          <w:rFonts w:ascii="Bookman Old Style" w:hAnsi="Bookman Old Style"/>
          <w:sz w:val="20"/>
          <w:szCs w:val="20"/>
        </w:rPr>
        <w:t>anotada  na</w:t>
      </w:r>
      <w:proofErr w:type="gramEnd"/>
      <w:r w:rsidRPr="002804C8">
        <w:rPr>
          <w:rFonts w:ascii="Bookman Old Style" w:hAnsi="Bookman Old Style"/>
          <w:sz w:val="20"/>
          <w:szCs w:val="20"/>
        </w:rPr>
        <w:t xml:space="preserve"> sua carteira de trabalho.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Pr="002804C8">
        <w:rPr>
          <w:rFonts w:ascii="Bookman Old Style" w:hAnsi="Bookman Old Style"/>
          <w:b/>
          <w:bCs/>
          <w:sz w:val="20"/>
          <w:szCs w:val="20"/>
        </w:rPr>
        <w:t>3</w:t>
      </w:r>
      <w:r w:rsidR="00365337">
        <w:rPr>
          <w:rFonts w:ascii="Bookman Old Style" w:hAnsi="Bookman Old Style"/>
          <w:b/>
          <w:bCs/>
          <w:sz w:val="20"/>
          <w:szCs w:val="20"/>
        </w:rPr>
        <w:t>5</w:t>
      </w:r>
      <w:r w:rsidRPr="002804C8">
        <w:rPr>
          <w:rFonts w:ascii="Bookman Old Style" w:hAnsi="Bookman Old Style"/>
          <w:b/>
          <w:bCs/>
          <w:sz w:val="20"/>
          <w:szCs w:val="20"/>
        </w:rPr>
        <w:t xml:space="preserve"> - VALE TRANSPORTE</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Fica estabelecida a obrigatoriedade de fornecimento de vale transporte a todos os empregados abrangidos pela presente Convenção, para deslocamento de suas residências para os locais de trabalho e vice-versa, na forma da lei, inclusive para deslocamento nos intervalos para refeição.</w:t>
      </w:r>
    </w:p>
    <w:p w:rsidR="000D46ED" w:rsidRPr="002804C8" w:rsidRDefault="000D46ED" w:rsidP="00F11D2A">
      <w:pPr>
        <w:jc w:val="both"/>
        <w:rPr>
          <w:rFonts w:ascii="Bookman Old Style" w:hAnsi="Bookman Old Style"/>
          <w:sz w:val="20"/>
          <w:szCs w:val="20"/>
        </w:rPr>
      </w:pPr>
    </w:p>
    <w:p w:rsidR="00F11D2A" w:rsidRPr="002804C8" w:rsidRDefault="008D2762" w:rsidP="00F11D2A">
      <w:pPr>
        <w:jc w:val="both"/>
        <w:rPr>
          <w:rFonts w:ascii="Bookman Old Style" w:hAnsi="Bookman Old Style"/>
          <w:sz w:val="20"/>
          <w:szCs w:val="20"/>
        </w:rPr>
      </w:pPr>
      <w:r w:rsidRPr="002804C8">
        <w:rPr>
          <w:rFonts w:ascii="Bookman Old Style" w:hAnsi="Bookman Old Style"/>
          <w:b/>
          <w:sz w:val="20"/>
          <w:szCs w:val="20"/>
        </w:rPr>
        <w:t>Parágrafo</w:t>
      </w:r>
      <w:r w:rsidR="00F11D2A" w:rsidRPr="002804C8">
        <w:rPr>
          <w:rFonts w:ascii="Bookman Old Style" w:hAnsi="Bookman Old Style"/>
          <w:b/>
          <w:sz w:val="20"/>
          <w:szCs w:val="20"/>
        </w:rPr>
        <w:t xml:space="preserve"> </w:t>
      </w:r>
      <w:r w:rsidRPr="002804C8">
        <w:rPr>
          <w:rFonts w:ascii="Bookman Old Style" w:hAnsi="Bookman Old Style"/>
          <w:b/>
          <w:sz w:val="20"/>
          <w:szCs w:val="20"/>
        </w:rPr>
        <w:t>ú</w:t>
      </w:r>
      <w:r w:rsidR="00F11D2A" w:rsidRPr="002804C8">
        <w:rPr>
          <w:rFonts w:ascii="Bookman Old Style" w:hAnsi="Bookman Old Style"/>
          <w:b/>
          <w:sz w:val="20"/>
          <w:szCs w:val="20"/>
        </w:rPr>
        <w:t xml:space="preserve">nico: </w:t>
      </w:r>
      <w:r w:rsidR="00F11D2A" w:rsidRPr="002804C8">
        <w:rPr>
          <w:rFonts w:ascii="Bookman Old Style" w:hAnsi="Bookman Old Style"/>
          <w:sz w:val="20"/>
          <w:szCs w:val="20"/>
        </w:rPr>
        <w:t>As empresas que fornecem refeição</w:t>
      </w:r>
      <w:r w:rsidR="000D46ED" w:rsidRPr="002804C8">
        <w:rPr>
          <w:rFonts w:ascii="Bookman Old Style" w:hAnsi="Bookman Old Style"/>
          <w:sz w:val="20"/>
          <w:szCs w:val="20"/>
        </w:rPr>
        <w:t xml:space="preserve"> ou vale alimentação/refeição</w:t>
      </w:r>
      <w:r w:rsidR="00F11D2A" w:rsidRPr="002804C8">
        <w:rPr>
          <w:rFonts w:ascii="Bookman Old Style" w:hAnsi="Bookman Old Style"/>
          <w:sz w:val="20"/>
          <w:szCs w:val="20"/>
        </w:rPr>
        <w:t xml:space="preserve"> ou possuem restaurante próprio, ficam desobrigadas do fornecimento do vale transporte nos intervalos para refeição.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Pr="002804C8">
        <w:rPr>
          <w:rFonts w:ascii="Bookman Old Style" w:hAnsi="Bookman Old Style"/>
          <w:b/>
          <w:bCs/>
          <w:sz w:val="20"/>
          <w:szCs w:val="20"/>
        </w:rPr>
        <w:t>3</w:t>
      </w:r>
      <w:r w:rsidR="00365337">
        <w:rPr>
          <w:rFonts w:ascii="Bookman Old Style" w:hAnsi="Bookman Old Style"/>
          <w:b/>
          <w:bCs/>
          <w:sz w:val="20"/>
          <w:szCs w:val="20"/>
        </w:rPr>
        <w:t>6</w:t>
      </w:r>
      <w:r w:rsidRPr="002804C8">
        <w:rPr>
          <w:rFonts w:ascii="Bookman Old Style" w:hAnsi="Bookman Old Style"/>
          <w:b/>
          <w:bCs/>
          <w:sz w:val="20"/>
          <w:szCs w:val="20"/>
        </w:rPr>
        <w:t xml:space="preserve"> - VALE FARMÁCIA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Os trabalhadores terão direito a adiantamento salarial para aquisição de medicamentos, mediante apresentação de receita médica e discriminativo do respectivo custo, inclusive para atendimento de seus dependentes, exceto as empresas que mantém convênios com farmácia.</w:t>
      </w:r>
    </w:p>
    <w:p w:rsidR="00F11D2A" w:rsidRPr="002804C8" w:rsidRDefault="00F11D2A" w:rsidP="00F11D2A">
      <w:pPr>
        <w:jc w:val="both"/>
        <w:rPr>
          <w:rFonts w:ascii="Bookman Old Style" w:hAnsi="Bookman Old Style"/>
          <w:sz w:val="20"/>
          <w:szCs w:val="20"/>
        </w:rPr>
      </w:pPr>
    </w:p>
    <w:p w:rsidR="002804C8" w:rsidRPr="002804C8" w:rsidRDefault="002804C8" w:rsidP="00F11D2A">
      <w:pPr>
        <w:pStyle w:val="Corpodetexto"/>
        <w:spacing w:before="0" w:beforeAutospacing="0" w:after="0" w:afterAutospacing="0"/>
        <w:ind w:right="44"/>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Jornada de Trabalho – Duração, Distribuição, Controle, Faltas</w:t>
      </w:r>
      <w:r w:rsidRPr="002804C8">
        <w:rPr>
          <w:rFonts w:ascii="Bookman Old Style" w:hAnsi="Bookman Old Style"/>
          <w:b/>
          <w:bCs/>
          <w:sz w:val="20"/>
          <w:szCs w:val="20"/>
        </w:rPr>
        <w:br/>
        <w:t>Compensação de Jornada</w:t>
      </w:r>
      <w:r w:rsidRPr="002804C8">
        <w:rPr>
          <w:rFonts w:ascii="Bookman Old Style" w:hAnsi="Bookman Old Style"/>
          <w:b/>
          <w:bCs/>
          <w:sz w:val="20"/>
          <w:szCs w:val="20"/>
        </w:rPr>
        <w:br/>
      </w:r>
    </w:p>
    <w:p w:rsidR="00F11D2A" w:rsidRPr="002804C8" w:rsidRDefault="005C28B4" w:rsidP="00F11D2A">
      <w:pPr>
        <w:jc w:val="both"/>
        <w:rPr>
          <w:rFonts w:ascii="Bookman Old Style" w:hAnsi="Bookman Old Style"/>
          <w:sz w:val="20"/>
          <w:szCs w:val="20"/>
        </w:rPr>
      </w:pPr>
      <w:r>
        <w:rPr>
          <w:rFonts w:ascii="Bookman Old Style" w:hAnsi="Bookman Old Style"/>
          <w:b/>
          <w:bCs/>
          <w:sz w:val="20"/>
          <w:szCs w:val="20"/>
        </w:rPr>
        <w:t>3</w:t>
      </w:r>
      <w:r w:rsidR="00365337">
        <w:rPr>
          <w:rFonts w:ascii="Bookman Old Style" w:hAnsi="Bookman Old Style"/>
          <w:b/>
          <w:bCs/>
          <w:sz w:val="20"/>
          <w:szCs w:val="20"/>
        </w:rPr>
        <w:t>7</w:t>
      </w:r>
      <w:r w:rsidR="00F11D2A" w:rsidRPr="002804C8">
        <w:rPr>
          <w:rFonts w:ascii="Bookman Old Style" w:hAnsi="Bookman Old Style"/>
          <w:b/>
          <w:bCs/>
          <w:sz w:val="20"/>
          <w:szCs w:val="20"/>
        </w:rPr>
        <w:t xml:space="preserve"> - ACORDOS COLETIVOS DE PRORROGAÇÃO E COMPENSAÇÃO - BANCO DE HORAS</w:t>
      </w:r>
    </w:p>
    <w:p w:rsidR="00F11D2A" w:rsidRPr="002804C8" w:rsidRDefault="00F11D2A" w:rsidP="00F11D2A">
      <w:pPr>
        <w:jc w:val="both"/>
        <w:rPr>
          <w:rFonts w:ascii="Bookman Old Style" w:hAnsi="Bookman Old Style"/>
          <w:bCs/>
          <w:sz w:val="20"/>
          <w:szCs w:val="20"/>
        </w:rPr>
      </w:pPr>
      <w:r w:rsidRPr="002804C8">
        <w:rPr>
          <w:rFonts w:ascii="Bookman Old Style" w:hAnsi="Bookman Old Style"/>
          <w:bCs/>
          <w:sz w:val="20"/>
          <w:szCs w:val="20"/>
        </w:rPr>
        <w:t>Fica estabelecida a possibilidade de realização de acordos coletivos de trabalho para o estabelecimento de Banco de Horas entre empresas e a entidade sindical representativa dos empregados, signatária desta Convenção, limitada a compensação das horas prorrogadas no prazo máximo de 30 (trinta) dias a partir da data da prorrogação.</w:t>
      </w:r>
    </w:p>
    <w:p w:rsidR="00F11D2A" w:rsidRPr="002804C8" w:rsidRDefault="00F11D2A" w:rsidP="00F11D2A">
      <w:pPr>
        <w:jc w:val="center"/>
        <w:rPr>
          <w:rFonts w:ascii="Bookman Old Style" w:hAnsi="Bookman Old Style"/>
          <w:b/>
          <w:bCs/>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Intervalos para Descanso</w:t>
      </w:r>
      <w:r w:rsidRPr="002804C8">
        <w:rPr>
          <w:rFonts w:ascii="Bookman Old Style" w:hAnsi="Bookman Old Style"/>
          <w:b/>
          <w:bCs/>
          <w:sz w:val="20"/>
          <w:szCs w:val="20"/>
        </w:rPr>
        <w:br/>
      </w:r>
    </w:p>
    <w:p w:rsidR="00F11D2A" w:rsidRPr="002804C8" w:rsidRDefault="00365337" w:rsidP="00F11D2A">
      <w:pPr>
        <w:jc w:val="both"/>
        <w:rPr>
          <w:rFonts w:ascii="Bookman Old Style" w:hAnsi="Bookman Old Style"/>
          <w:sz w:val="20"/>
          <w:szCs w:val="20"/>
        </w:rPr>
      </w:pPr>
      <w:r>
        <w:rPr>
          <w:rFonts w:ascii="Bookman Old Style" w:hAnsi="Bookman Old Style"/>
          <w:b/>
          <w:bCs/>
          <w:sz w:val="20"/>
          <w:szCs w:val="20"/>
        </w:rPr>
        <w:t>38</w:t>
      </w:r>
      <w:r w:rsidR="00F11D2A" w:rsidRPr="002804C8">
        <w:rPr>
          <w:rFonts w:ascii="Bookman Old Style" w:hAnsi="Bookman Old Style"/>
          <w:b/>
          <w:bCs/>
          <w:sz w:val="20"/>
          <w:szCs w:val="20"/>
        </w:rPr>
        <w:t xml:space="preserve"> - INTERVALO PARA LANCHE</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Os intervalos de 15 (quinze) minutos para lanche serão computados como tempo de serviço na jornada diária do empregado.</w:t>
      </w:r>
    </w:p>
    <w:p w:rsidR="00F11D2A" w:rsidRPr="002804C8" w:rsidRDefault="00F11D2A" w:rsidP="00F137A6">
      <w:pPr>
        <w:rPr>
          <w:rFonts w:ascii="Bookman Old Style" w:hAnsi="Bookman Old Style"/>
          <w:sz w:val="20"/>
          <w:szCs w:val="20"/>
        </w:rPr>
      </w:pPr>
      <w:r w:rsidRPr="002804C8">
        <w:rPr>
          <w:rFonts w:ascii="Bookman Old Style" w:hAnsi="Bookman Old Style"/>
          <w:sz w:val="20"/>
          <w:szCs w:val="20"/>
        </w:rPr>
        <w:br/>
      </w:r>
      <w:r w:rsidR="00365337">
        <w:rPr>
          <w:rFonts w:ascii="Bookman Old Style" w:hAnsi="Bookman Old Style"/>
          <w:b/>
          <w:bCs/>
          <w:sz w:val="20"/>
          <w:szCs w:val="20"/>
        </w:rPr>
        <w:t>39</w:t>
      </w:r>
      <w:r w:rsidRPr="002804C8">
        <w:rPr>
          <w:rFonts w:ascii="Bookman Old Style" w:hAnsi="Bookman Old Style"/>
          <w:b/>
          <w:bCs/>
          <w:sz w:val="20"/>
          <w:szCs w:val="20"/>
        </w:rPr>
        <w:t xml:space="preserve"> - INTERVALO INTRAJORNADA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Os intervalos intrajornada de no mínimo de 1 (uma) hora e no máximo de 2 (duas) horas para refeição, quando não concedidos, darão direito ao empregado ao percebimento de horas extras, como se tal fosse.</w:t>
      </w:r>
    </w:p>
    <w:p w:rsidR="00F11D2A" w:rsidRPr="002804C8" w:rsidRDefault="00F11D2A" w:rsidP="00F11D2A">
      <w:pPr>
        <w:jc w:val="both"/>
        <w:rPr>
          <w:rFonts w:ascii="Bookman Old Style" w:hAnsi="Bookman Old Style"/>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lastRenderedPageBreak/>
        <w:t>Controle da Jornada</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sz w:val="20"/>
          <w:szCs w:val="20"/>
        </w:rPr>
      </w:pPr>
      <w:r w:rsidRPr="002804C8">
        <w:rPr>
          <w:rFonts w:ascii="Bookman Old Style" w:hAnsi="Bookman Old Style"/>
          <w:b/>
          <w:bCs/>
          <w:sz w:val="20"/>
          <w:szCs w:val="20"/>
        </w:rPr>
        <w:t>4</w:t>
      </w:r>
      <w:r w:rsidR="00365337">
        <w:rPr>
          <w:rFonts w:ascii="Bookman Old Style" w:hAnsi="Bookman Old Style"/>
          <w:b/>
          <w:bCs/>
          <w:sz w:val="20"/>
          <w:szCs w:val="20"/>
        </w:rPr>
        <w:t>0</w:t>
      </w:r>
      <w:r w:rsidRPr="002804C8">
        <w:rPr>
          <w:rFonts w:ascii="Bookman Old Style" w:hAnsi="Bookman Old Style"/>
          <w:b/>
          <w:bCs/>
          <w:sz w:val="20"/>
          <w:szCs w:val="20"/>
        </w:rPr>
        <w:t>- CONTROLE DE HORÁRIO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É obrigatória a utilização do livro ponto, cartão mecanizado ou eletrônico, para o efetivo controle do horário de trabalho, a fim de que possibilite o real pagamento das horas trabalhadas, além da jornada normal.</w:t>
      </w:r>
    </w:p>
    <w:p w:rsidR="00F11D2A" w:rsidRPr="002804C8" w:rsidRDefault="00F11D2A" w:rsidP="00F11D2A">
      <w:pPr>
        <w:jc w:val="both"/>
        <w:rPr>
          <w:rFonts w:ascii="Bookman Old Style" w:hAnsi="Bookman Old Style"/>
          <w:sz w:val="20"/>
          <w:szCs w:val="20"/>
        </w:rPr>
      </w:pPr>
    </w:p>
    <w:p w:rsidR="005C28B4" w:rsidRDefault="00F11D2A" w:rsidP="00F11D2A">
      <w:pPr>
        <w:jc w:val="center"/>
        <w:rPr>
          <w:rFonts w:ascii="Bookman Old Style" w:hAnsi="Bookman Old Style"/>
          <w:b/>
          <w:bCs/>
          <w:sz w:val="20"/>
          <w:szCs w:val="20"/>
        </w:rPr>
      </w:pPr>
      <w:r w:rsidRPr="002804C8">
        <w:rPr>
          <w:rFonts w:ascii="Bookman Old Style" w:hAnsi="Bookman Old Style"/>
          <w:b/>
          <w:bCs/>
          <w:sz w:val="20"/>
          <w:szCs w:val="20"/>
        </w:rPr>
        <w:t>Faltas</w:t>
      </w:r>
    </w:p>
    <w:p w:rsidR="00E51ED2" w:rsidRPr="005C28B4" w:rsidRDefault="00E51ED2" w:rsidP="00E51ED2">
      <w:pPr>
        <w:jc w:val="both"/>
        <w:rPr>
          <w:rFonts w:ascii="Bookman Old Style" w:hAnsi="Bookman Old Style"/>
          <w:b/>
          <w:bCs/>
          <w:sz w:val="20"/>
          <w:szCs w:val="20"/>
        </w:rPr>
      </w:pPr>
      <w:r>
        <w:rPr>
          <w:rFonts w:ascii="Bookman Old Style" w:hAnsi="Bookman Old Style"/>
          <w:b/>
          <w:bCs/>
          <w:sz w:val="20"/>
          <w:szCs w:val="20"/>
        </w:rPr>
        <w:t>41</w:t>
      </w:r>
      <w:r w:rsidRPr="005C28B4">
        <w:rPr>
          <w:rFonts w:ascii="Bookman Old Style" w:hAnsi="Bookman Old Style"/>
          <w:b/>
          <w:bCs/>
          <w:sz w:val="20"/>
          <w:szCs w:val="20"/>
        </w:rPr>
        <w:t xml:space="preserve"> - ABONO DE FALTA DO (A) TRABALHADOR (A)</w:t>
      </w:r>
    </w:p>
    <w:p w:rsidR="00E51ED2" w:rsidRDefault="00E51ED2" w:rsidP="00E51ED2">
      <w:pPr>
        <w:jc w:val="both"/>
        <w:rPr>
          <w:rFonts w:ascii="Bookman Old Style" w:hAnsi="Bookman Old Style"/>
          <w:sz w:val="20"/>
          <w:szCs w:val="20"/>
        </w:rPr>
      </w:pPr>
      <w:r w:rsidRPr="005C28B4">
        <w:rPr>
          <w:rFonts w:ascii="Bookman Old Style" w:hAnsi="Bookman Old Style"/>
          <w:sz w:val="20"/>
          <w:szCs w:val="20"/>
        </w:rPr>
        <w:t>Será abonada a falta ao trabalhador no caso de necessidade de acompanhamento em consulta médica ou na internação hospitalar de dependente até 18 (dezoito) anos de idade ou inválido, mediante comprovação por declaração médica (Tendência Normativa nº 23 do TRT 12ª Reg., com base no art. 2º do Estatuto da Criança e do Adolescente).</w:t>
      </w:r>
    </w:p>
    <w:p w:rsidR="00E51ED2" w:rsidRDefault="00E51ED2" w:rsidP="00E51ED2">
      <w:pPr>
        <w:jc w:val="both"/>
        <w:rPr>
          <w:rFonts w:ascii="Bookman Old Style" w:hAnsi="Bookman Old Style"/>
          <w:sz w:val="20"/>
          <w:szCs w:val="20"/>
        </w:rPr>
      </w:pPr>
    </w:p>
    <w:p w:rsidR="00E51ED2" w:rsidRPr="002804C8" w:rsidRDefault="00E51ED2" w:rsidP="00E51ED2">
      <w:pPr>
        <w:jc w:val="both"/>
        <w:rPr>
          <w:rFonts w:ascii="Bookman Old Style" w:hAnsi="Bookman Old Style"/>
          <w:sz w:val="20"/>
          <w:szCs w:val="20"/>
        </w:rPr>
      </w:pPr>
      <w:r w:rsidRPr="002804C8">
        <w:rPr>
          <w:rFonts w:ascii="Bookman Old Style" w:hAnsi="Bookman Old Style"/>
          <w:b/>
          <w:bCs/>
          <w:sz w:val="20"/>
          <w:szCs w:val="20"/>
        </w:rPr>
        <w:t>4</w:t>
      </w:r>
      <w:r>
        <w:rPr>
          <w:rFonts w:ascii="Bookman Old Style" w:hAnsi="Bookman Old Style"/>
          <w:b/>
          <w:bCs/>
          <w:sz w:val="20"/>
          <w:szCs w:val="20"/>
        </w:rPr>
        <w:t>2</w:t>
      </w:r>
      <w:r w:rsidRPr="002804C8">
        <w:rPr>
          <w:rFonts w:ascii="Bookman Old Style" w:hAnsi="Bookman Old Style"/>
          <w:b/>
          <w:bCs/>
          <w:sz w:val="20"/>
          <w:szCs w:val="20"/>
        </w:rPr>
        <w:t>- ABONO DE FALTAS AO ESTUDANTE E VESTIBULANDO</w:t>
      </w:r>
    </w:p>
    <w:p w:rsidR="00E51ED2" w:rsidRPr="002804C8" w:rsidRDefault="00E51ED2" w:rsidP="00E51ED2">
      <w:pPr>
        <w:jc w:val="both"/>
        <w:rPr>
          <w:rFonts w:ascii="Bookman Old Style" w:hAnsi="Bookman Old Style"/>
          <w:sz w:val="20"/>
          <w:szCs w:val="20"/>
        </w:rPr>
      </w:pPr>
      <w:r w:rsidRPr="002804C8">
        <w:rPr>
          <w:rFonts w:ascii="Bookman Old Style" w:hAnsi="Bookman Old Style"/>
          <w:sz w:val="20"/>
          <w:szCs w:val="20"/>
        </w:rPr>
        <w:t>As empresas assegurarão direito ao abono de faltas ao empregado estudante e vestibulando, nos horários de exames regulares ou vestibulares, coincidentes com os de trabalho, desde que realizados em estabelecimentos de ensino oficial ou autorizado legalmente, pré-avisando o empregador com o mínimo de 72 (setenta e duas) horas e mediante comprovação oportuna.</w:t>
      </w:r>
    </w:p>
    <w:p w:rsidR="00E51ED2" w:rsidRDefault="00E51ED2" w:rsidP="00E51ED2">
      <w:pPr>
        <w:jc w:val="both"/>
        <w:rPr>
          <w:rFonts w:ascii="Bookman Old Style" w:hAnsi="Bookman Old Style"/>
          <w:sz w:val="20"/>
          <w:szCs w:val="20"/>
        </w:rPr>
      </w:pPr>
    </w:p>
    <w:p w:rsidR="005C28B4" w:rsidRPr="005C28B4" w:rsidRDefault="00E51ED2" w:rsidP="00E51ED2">
      <w:pPr>
        <w:jc w:val="both"/>
        <w:rPr>
          <w:rFonts w:ascii="Bookman Old Style" w:hAnsi="Bookman Old Style"/>
          <w:b/>
          <w:sz w:val="20"/>
          <w:szCs w:val="20"/>
        </w:rPr>
      </w:pPr>
      <w:r>
        <w:rPr>
          <w:rFonts w:ascii="Bookman Old Style" w:hAnsi="Bookman Old Style"/>
          <w:b/>
          <w:sz w:val="20"/>
          <w:szCs w:val="20"/>
        </w:rPr>
        <w:t>43</w:t>
      </w:r>
      <w:r w:rsidR="005C28B4" w:rsidRPr="005C28B4">
        <w:rPr>
          <w:rFonts w:ascii="Bookman Old Style" w:hAnsi="Bookman Old Style"/>
          <w:b/>
          <w:sz w:val="20"/>
          <w:szCs w:val="20"/>
        </w:rPr>
        <w:t xml:space="preserve">- ATESTADO MÉDICO OU ODONTOLÓGICO </w:t>
      </w:r>
    </w:p>
    <w:p w:rsidR="005C28B4" w:rsidRPr="005C28B4" w:rsidRDefault="005C28B4" w:rsidP="005C28B4">
      <w:pPr>
        <w:jc w:val="both"/>
        <w:rPr>
          <w:rFonts w:ascii="Bookman Old Style" w:hAnsi="Bookman Old Style"/>
          <w:sz w:val="20"/>
          <w:szCs w:val="20"/>
        </w:rPr>
      </w:pPr>
      <w:r w:rsidRPr="005C28B4">
        <w:rPr>
          <w:rFonts w:ascii="Bookman Old Style" w:hAnsi="Bookman Old Style"/>
          <w:sz w:val="20"/>
          <w:szCs w:val="20"/>
        </w:rPr>
        <w:t>O Atestado Médico ou Odontológico deverá ser apresentado pelo empregado no prazo de 48 (quarenta e oito) horas, a contar da data de emissão do referido documento, sob pena de não serem abonadas as faltas respectivas.</w:t>
      </w:r>
    </w:p>
    <w:p w:rsidR="00F11D2A" w:rsidRPr="002804C8" w:rsidRDefault="00F11D2A" w:rsidP="005C28B4">
      <w:pPr>
        <w:tabs>
          <w:tab w:val="left" w:pos="9072"/>
        </w:tabs>
        <w:overflowPunct w:val="0"/>
        <w:adjustRightInd w:val="0"/>
        <w:ind w:right="-86"/>
        <w:jc w:val="both"/>
        <w:rPr>
          <w:rFonts w:ascii="Bookman Old Style" w:hAnsi="Bookman Old Style"/>
          <w:sz w:val="20"/>
          <w:szCs w:val="20"/>
        </w:rPr>
      </w:pP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Outras disposições sobre jornada</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sz w:val="20"/>
          <w:szCs w:val="20"/>
        </w:rPr>
      </w:pPr>
      <w:r w:rsidRPr="002804C8">
        <w:rPr>
          <w:rFonts w:ascii="Bookman Old Style" w:hAnsi="Bookman Old Style"/>
          <w:b/>
          <w:bCs/>
          <w:sz w:val="20"/>
          <w:szCs w:val="20"/>
        </w:rPr>
        <w:t>4</w:t>
      </w:r>
      <w:r w:rsidR="00365337">
        <w:rPr>
          <w:rFonts w:ascii="Bookman Old Style" w:hAnsi="Bookman Old Style"/>
          <w:b/>
          <w:bCs/>
          <w:sz w:val="20"/>
          <w:szCs w:val="20"/>
        </w:rPr>
        <w:t>4</w:t>
      </w:r>
      <w:r w:rsidRPr="002804C8">
        <w:rPr>
          <w:rFonts w:ascii="Bookman Old Style" w:hAnsi="Bookman Old Style"/>
          <w:b/>
          <w:bCs/>
          <w:sz w:val="20"/>
          <w:szCs w:val="20"/>
        </w:rPr>
        <w:t xml:space="preserve"> - JORNADA NOTURNA</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 trabalho prestado em horário noturno compreendido entre às 22:00 (vinte e duas) horas e às 05:00 (cinco) horas, será remunerado com o adicional de 50% (</w:t>
      </w:r>
      <w:r w:rsidR="008D2762" w:rsidRPr="002804C8">
        <w:rPr>
          <w:rFonts w:ascii="Bookman Old Style" w:hAnsi="Bookman Old Style"/>
          <w:sz w:val="20"/>
          <w:szCs w:val="20"/>
        </w:rPr>
        <w:t>cinquenta</w:t>
      </w:r>
      <w:r w:rsidRPr="002804C8">
        <w:rPr>
          <w:rFonts w:ascii="Bookman Old Style" w:hAnsi="Bookman Old Style"/>
          <w:sz w:val="20"/>
          <w:szCs w:val="20"/>
        </w:rPr>
        <w:t xml:space="preserve"> por cento).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00365337">
        <w:rPr>
          <w:rFonts w:ascii="Bookman Old Style" w:hAnsi="Bookman Old Style"/>
          <w:b/>
          <w:bCs/>
          <w:sz w:val="20"/>
          <w:szCs w:val="20"/>
        </w:rPr>
        <w:t>45</w:t>
      </w:r>
      <w:r w:rsidRPr="002804C8">
        <w:rPr>
          <w:rFonts w:ascii="Bookman Old Style" w:hAnsi="Bookman Old Style"/>
          <w:b/>
          <w:bCs/>
          <w:sz w:val="20"/>
          <w:szCs w:val="20"/>
        </w:rPr>
        <w:t xml:space="preserve"> - JORNADA EXTRAORDINÁRIA DE TRABALHO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As horas excedentes da duração diária de trabalho, serão remuneradas com o adicional de 100% (cem por cento).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Pr="002804C8">
        <w:rPr>
          <w:rFonts w:ascii="Bookman Old Style" w:hAnsi="Bookman Old Style"/>
          <w:b/>
          <w:bCs/>
          <w:sz w:val="20"/>
          <w:szCs w:val="20"/>
        </w:rPr>
        <w:t>4</w:t>
      </w:r>
      <w:r w:rsidR="00365337">
        <w:rPr>
          <w:rFonts w:ascii="Bookman Old Style" w:hAnsi="Bookman Old Style"/>
          <w:b/>
          <w:bCs/>
          <w:sz w:val="20"/>
          <w:szCs w:val="20"/>
        </w:rPr>
        <w:t>6</w:t>
      </w:r>
      <w:r w:rsidRPr="002804C8">
        <w:rPr>
          <w:rFonts w:ascii="Bookman Old Style" w:hAnsi="Bookman Old Style"/>
          <w:b/>
          <w:bCs/>
          <w:sz w:val="20"/>
          <w:szCs w:val="20"/>
        </w:rPr>
        <w:t xml:space="preserve"> - JORNADA DE TRABALHO PARA VIGIAS</w:t>
      </w:r>
    </w:p>
    <w:p w:rsidR="00F11D2A" w:rsidRPr="002804C8" w:rsidRDefault="00F11D2A" w:rsidP="00F11D2A">
      <w:pPr>
        <w:pStyle w:val="Recuodecorpodetexto"/>
        <w:spacing w:before="0" w:beforeAutospacing="0" w:after="120" w:afterAutospacing="0"/>
        <w:ind w:right="-81"/>
        <w:jc w:val="both"/>
        <w:rPr>
          <w:rFonts w:ascii="Bookman Old Style" w:hAnsi="Bookman Old Style"/>
          <w:sz w:val="20"/>
          <w:szCs w:val="20"/>
        </w:rPr>
      </w:pPr>
      <w:r w:rsidRPr="002804C8">
        <w:rPr>
          <w:rFonts w:ascii="Bookman Old Style" w:hAnsi="Bookman Old Style"/>
          <w:sz w:val="20"/>
          <w:szCs w:val="20"/>
        </w:rPr>
        <w:t>Com base no artigo 7º, inciso XIII, capítulo 2 da Constituição Federal, fica facultado às empresas e respectivos empregados que exercerem exclusivamente a função de vigia, estabelecerem acordo de prorrogação e compensação do horário de trabalho, possibilitando estabelecer a jornada de 12 (doze) horas de trabalho com 36 (trinta e seis) horas de descanso.</w:t>
      </w:r>
    </w:p>
    <w:p w:rsidR="008D2762" w:rsidRPr="002804C8" w:rsidRDefault="008D2762" w:rsidP="00F11D2A">
      <w:pPr>
        <w:jc w:val="both"/>
        <w:rPr>
          <w:rFonts w:ascii="Bookman Old Style" w:hAnsi="Bookman Old Style"/>
          <w:b/>
          <w:bCs/>
          <w:sz w:val="20"/>
          <w:szCs w:val="20"/>
        </w:rPr>
      </w:pPr>
    </w:p>
    <w:p w:rsidR="00F11D2A" w:rsidRPr="002804C8" w:rsidRDefault="00F11D2A" w:rsidP="00F11D2A">
      <w:pPr>
        <w:jc w:val="both"/>
        <w:rPr>
          <w:rFonts w:ascii="Bookman Old Style" w:hAnsi="Bookman Old Style"/>
          <w:b/>
          <w:bCs/>
          <w:sz w:val="20"/>
          <w:szCs w:val="20"/>
        </w:rPr>
      </w:pPr>
      <w:r w:rsidRPr="002804C8">
        <w:rPr>
          <w:rFonts w:ascii="Bookman Old Style" w:hAnsi="Bookman Old Style"/>
          <w:b/>
          <w:bCs/>
          <w:sz w:val="20"/>
          <w:szCs w:val="20"/>
        </w:rPr>
        <w:t>4</w:t>
      </w:r>
      <w:r w:rsidR="00365337">
        <w:rPr>
          <w:rFonts w:ascii="Bookman Old Style" w:hAnsi="Bookman Old Style"/>
          <w:b/>
          <w:bCs/>
          <w:sz w:val="20"/>
          <w:szCs w:val="20"/>
        </w:rPr>
        <w:t>7</w:t>
      </w:r>
      <w:r w:rsidRPr="002804C8">
        <w:rPr>
          <w:rFonts w:ascii="Bookman Old Style" w:hAnsi="Bookman Old Style"/>
          <w:b/>
          <w:bCs/>
          <w:sz w:val="20"/>
          <w:szCs w:val="20"/>
        </w:rPr>
        <w:t xml:space="preserve"> - TRABALHO NOS FERIADOS</w:t>
      </w:r>
    </w:p>
    <w:p w:rsidR="00F11D2A" w:rsidRPr="002804C8" w:rsidRDefault="00F11D2A" w:rsidP="00461481">
      <w:pPr>
        <w:jc w:val="both"/>
        <w:rPr>
          <w:rFonts w:ascii="Bookman Old Style" w:hAnsi="Bookman Old Style"/>
          <w:sz w:val="20"/>
          <w:szCs w:val="20"/>
        </w:rPr>
      </w:pPr>
      <w:r w:rsidRPr="002804C8">
        <w:rPr>
          <w:rFonts w:ascii="Bookman Old Style" w:hAnsi="Bookman Old Style"/>
          <w:sz w:val="20"/>
          <w:szCs w:val="20"/>
        </w:rPr>
        <w:t xml:space="preserve">Fica permitido o trabalho nos feriados, com </w:t>
      </w:r>
      <w:r w:rsidRPr="002804C8">
        <w:rPr>
          <w:rFonts w:ascii="Bookman Old Style" w:hAnsi="Bookman Old Style"/>
          <w:b/>
          <w:sz w:val="20"/>
          <w:szCs w:val="20"/>
        </w:rPr>
        <w:t>exceção</w:t>
      </w:r>
      <w:r w:rsidRPr="002804C8">
        <w:rPr>
          <w:rFonts w:ascii="Bookman Old Style" w:hAnsi="Bookman Old Style"/>
          <w:sz w:val="20"/>
          <w:szCs w:val="20"/>
        </w:rPr>
        <w:t xml:space="preserve"> dos dias </w:t>
      </w:r>
      <w:r w:rsidRPr="002804C8">
        <w:rPr>
          <w:rStyle w:val="Forte"/>
          <w:rFonts w:ascii="Bookman Old Style" w:hAnsi="Bookman Old Style" w:cs="Arial"/>
          <w:sz w:val="20"/>
          <w:szCs w:val="20"/>
        </w:rPr>
        <w:t>25.12.201</w:t>
      </w:r>
      <w:r w:rsidR="008D2762" w:rsidRPr="002804C8">
        <w:rPr>
          <w:rStyle w:val="Forte"/>
          <w:rFonts w:ascii="Bookman Old Style" w:hAnsi="Bookman Old Style" w:cs="Arial"/>
          <w:sz w:val="20"/>
          <w:szCs w:val="20"/>
        </w:rPr>
        <w:t>7</w:t>
      </w:r>
      <w:r w:rsidRPr="002804C8">
        <w:rPr>
          <w:rStyle w:val="Forte"/>
          <w:rFonts w:ascii="Bookman Old Style" w:hAnsi="Bookman Old Style" w:cs="Arial"/>
          <w:sz w:val="20"/>
          <w:szCs w:val="20"/>
        </w:rPr>
        <w:t xml:space="preserve">, </w:t>
      </w:r>
      <w:r w:rsidRPr="002804C8">
        <w:rPr>
          <w:rFonts w:ascii="Bookman Old Style" w:hAnsi="Bookman Old Style"/>
          <w:sz w:val="20"/>
          <w:szCs w:val="20"/>
        </w:rPr>
        <w:t xml:space="preserve">Natal; </w:t>
      </w:r>
      <w:r w:rsidRPr="002804C8">
        <w:rPr>
          <w:rStyle w:val="Forte"/>
          <w:rFonts w:ascii="Bookman Old Style" w:hAnsi="Bookman Old Style" w:cs="Arial"/>
          <w:sz w:val="20"/>
          <w:szCs w:val="20"/>
        </w:rPr>
        <w:t>01.01.201</w:t>
      </w:r>
      <w:r w:rsidR="008D2762" w:rsidRPr="002804C8">
        <w:rPr>
          <w:rStyle w:val="Forte"/>
          <w:rFonts w:ascii="Bookman Old Style" w:hAnsi="Bookman Old Style" w:cs="Arial"/>
          <w:sz w:val="20"/>
          <w:szCs w:val="20"/>
        </w:rPr>
        <w:t>8</w:t>
      </w:r>
      <w:r w:rsidRPr="002804C8">
        <w:rPr>
          <w:rStyle w:val="Forte"/>
          <w:rFonts w:ascii="Bookman Old Style" w:hAnsi="Bookman Old Style" w:cs="Arial"/>
          <w:sz w:val="20"/>
          <w:szCs w:val="20"/>
        </w:rPr>
        <w:t xml:space="preserve">, </w:t>
      </w:r>
      <w:r w:rsidRPr="002804C8">
        <w:rPr>
          <w:rFonts w:ascii="Bookman Old Style" w:hAnsi="Bookman Old Style"/>
          <w:sz w:val="20"/>
          <w:szCs w:val="20"/>
        </w:rPr>
        <w:t xml:space="preserve">Confraternização Universal; no dia </w:t>
      </w:r>
      <w:r w:rsidRPr="002804C8">
        <w:rPr>
          <w:rStyle w:val="Forte"/>
          <w:rFonts w:ascii="Bookman Old Style" w:hAnsi="Bookman Old Style" w:cs="Arial"/>
          <w:sz w:val="20"/>
          <w:szCs w:val="20"/>
        </w:rPr>
        <w:t>01.05.201</w:t>
      </w:r>
      <w:r w:rsidR="008D2762" w:rsidRPr="002804C8">
        <w:rPr>
          <w:rStyle w:val="Forte"/>
          <w:rFonts w:ascii="Bookman Old Style" w:hAnsi="Bookman Old Style" w:cs="Arial"/>
          <w:sz w:val="20"/>
          <w:szCs w:val="20"/>
        </w:rPr>
        <w:t>8</w:t>
      </w:r>
      <w:r w:rsidRPr="002804C8">
        <w:rPr>
          <w:rFonts w:ascii="Bookman Old Style" w:hAnsi="Bookman Old Style"/>
          <w:sz w:val="20"/>
          <w:szCs w:val="20"/>
        </w:rPr>
        <w:t xml:space="preserve">, Dia do Trabalho, </w:t>
      </w:r>
      <w:r w:rsidR="00461481" w:rsidRPr="002804C8">
        <w:rPr>
          <w:rFonts w:ascii="Bookman Old Style" w:hAnsi="Bookman Old Style"/>
          <w:sz w:val="20"/>
          <w:szCs w:val="20"/>
        </w:rPr>
        <w:t>e nos feriados municipais estabelecidos pelos municípios abrangidos pela representação do Sindicato profissional.</w:t>
      </w:r>
    </w:p>
    <w:p w:rsidR="00F11D2A" w:rsidRPr="002804C8" w:rsidRDefault="00F11D2A" w:rsidP="00F11D2A">
      <w:pPr>
        <w:pStyle w:val="NormalWeb"/>
        <w:jc w:val="both"/>
        <w:rPr>
          <w:rFonts w:ascii="Bookman Old Style" w:eastAsia="Times New Roman" w:hAnsi="Bookman Old Style" w:cs="Arial"/>
          <w:sz w:val="20"/>
          <w:szCs w:val="20"/>
        </w:rPr>
      </w:pPr>
      <w:r w:rsidRPr="002804C8">
        <w:rPr>
          <w:rStyle w:val="Forte"/>
          <w:rFonts w:ascii="Bookman Old Style" w:hAnsi="Bookman Old Style" w:cs="Arial"/>
          <w:sz w:val="20"/>
          <w:szCs w:val="20"/>
        </w:rPr>
        <w:t xml:space="preserve">§ 1º - </w:t>
      </w:r>
      <w:r w:rsidRPr="002804C8">
        <w:rPr>
          <w:rFonts w:ascii="Bookman Old Style" w:eastAsia="Times New Roman" w:hAnsi="Bookman Old Style" w:cs="Arial"/>
          <w:sz w:val="20"/>
          <w:szCs w:val="20"/>
        </w:rPr>
        <w:t>As horas trabalhadas pelos empregados nos feriados permitidos no caput desta cláusula serão remuneradas com o adicional de 100% (cem por cento) sobre o valor da hora normal.</w:t>
      </w:r>
    </w:p>
    <w:p w:rsidR="00F11D2A" w:rsidRPr="002804C8" w:rsidRDefault="00F11D2A" w:rsidP="00F11D2A">
      <w:pPr>
        <w:pStyle w:val="NormalWeb"/>
        <w:jc w:val="both"/>
        <w:rPr>
          <w:rFonts w:ascii="Bookman Old Style" w:eastAsia="Times New Roman" w:hAnsi="Bookman Old Style" w:cs="Arial"/>
          <w:sz w:val="20"/>
          <w:szCs w:val="20"/>
        </w:rPr>
      </w:pPr>
      <w:r w:rsidRPr="002804C8">
        <w:rPr>
          <w:rStyle w:val="Forte"/>
          <w:rFonts w:ascii="Bookman Old Style" w:hAnsi="Bookman Old Style" w:cs="Arial"/>
          <w:sz w:val="20"/>
          <w:szCs w:val="20"/>
        </w:rPr>
        <w:t>§ 2º -</w:t>
      </w:r>
      <w:r w:rsidRPr="002804C8">
        <w:rPr>
          <w:rFonts w:ascii="Bookman Old Style" w:eastAsia="Times New Roman" w:hAnsi="Bookman Old Style" w:cs="Arial"/>
          <w:sz w:val="20"/>
          <w:szCs w:val="20"/>
        </w:rPr>
        <w:t xml:space="preserve"> Os empregados que trabalharem nos dias estabelecidos nesta cláusula receberão no dia trabalhado o valor de </w:t>
      </w:r>
      <w:r w:rsidRPr="002804C8">
        <w:rPr>
          <w:rFonts w:ascii="Bookman Old Style" w:eastAsia="Times New Roman" w:hAnsi="Bookman Old Style" w:cs="Arial"/>
          <w:b/>
          <w:sz w:val="20"/>
          <w:szCs w:val="20"/>
        </w:rPr>
        <w:t>R$ 3</w:t>
      </w:r>
      <w:r w:rsidR="008D2762" w:rsidRPr="002804C8">
        <w:rPr>
          <w:rFonts w:ascii="Bookman Old Style" w:eastAsia="Times New Roman" w:hAnsi="Bookman Old Style" w:cs="Arial"/>
          <w:b/>
          <w:sz w:val="20"/>
          <w:szCs w:val="20"/>
        </w:rPr>
        <w:t>6</w:t>
      </w:r>
      <w:r w:rsidRPr="002804C8">
        <w:rPr>
          <w:rFonts w:ascii="Bookman Old Style" w:eastAsia="Times New Roman" w:hAnsi="Bookman Old Style" w:cs="Arial"/>
          <w:b/>
          <w:sz w:val="20"/>
          <w:szCs w:val="20"/>
        </w:rPr>
        <w:t>,</w:t>
      </w:r>
      <w:r w:rsidR="008D2762" w:rsidRPr="002804C8">
        <w:rPr>
          <w:rFonts w:ascii="Bookman Old Style" w:eastAsia="Times New Roman" w:hAnsi="Bookman Old Style" w:cs="Arial"/>
          <w:b/>
          <w:sz w:val="20"/>
          <w:szCs w:val="20"/>
        </w:rPr>
        <w:t>5</w:t>
      </w:r>
      <w:r w:rsidRPr="002804C8">
        <w:rPr>
          <w:rFonts w:ascii="Bookman Old Style" w:eastAsia="Times New Roman" w:hAnsi="Bookman Old Style" w:cs="Arial"/>
          <w:b/>
          <w:sz w:val="20"/>
          <w:szCs w:val="20"/>
        </w:rPr>
        <w:t>0</w:t>
      </w:r>
      <w:r w:rsidRPr="002804C8">
        <w:rPr>
          <w:rFonts w:ascii="Bookman Old Style" w:eastAsia="Times New Roman" w:hAnsi="Bookman Old Style" w:cs="Arial"/>
          <w:sz w:val="20"/>
          <w:szCs w:val="20"/>
        </w:rPr>
        <w:t xml:space="preserve"> (trinta e </w:t>
      </w:r>
      <w:r w:rsidR="00461481" w:rsidRPr="002804C8">
        <w:rPr>
          <w:rFonts w:ascii="Bookman Old Style" w:eastAsia="Times New Roman" w:hAnsi="Bookman Old Style" w:cs="Arial"/>
          <w:sz w:val="20"/>
          <w:szCs w:val="20"/>
        </w:rPr>
        <w:t xml:space="preserve">seis reais </w:t>
      </w:r>
      <w:r w:rsidR="008D2762" w:rsidRPr="002804C8">
        <w:rPr>
          <w:rFonts w:ascii="Bookman Old Style" w:eastAsia="Times New Roman" w:hAnsi="Bookman Old Style" w:cs="Arial"/>
          <w:sz w:val="20"/>
          <w:szCs w:val="20"/>
        </w:rPr>
        <w:t>e cinquenta centavos</w:t>
      </w:r>
      <w:r w:rsidRPr="002804C8">
        <w:rPr>
          <w:rFonts w:ascii="Bookman Old Style" w:eastAsia="Times New Roman" w:hAnsi="Bookman Old Style" w:cs="Arial"/>
          <w:sz w:val="20"/>
          <w:szCs w:val="20"/>
        </w:rPr>
        <w:t>) para alimentação.</w:t>
      </w:r>
    </w:p>
    <w:p w:rsidR="00F11D2A" w:rsidRPr="002804C8" w:rsidRDefault="00F11D2A" w:rsidP="00F11D2A">
      <w:pPr>
        <w:pStyle w:val="NormalWeb"/>
        <w:jc w:val="both"/>
        <w:rPr>
          <w:rFonts w:ascii="Bookman Old Style" w:eastAsia="Times New Roman" w:hAnsi="Bookman Old Style" w:cs="Arial"/>
          <w:sz w:val="20"/>
          <w:szCs w:val="20"/>
        </w:rPr>
      </w:pPr>
      <w:r w:rsidRPr="002804C8">
        <w:rPr>
          <w:rStyle w:val="Forte"/>
          <w:rFonts w:ascii="Bookman Old Style" w:hAnsi="Bookman Old Style" w:cs="Arial"/>
          <w:sz w:val="20"/>
          <w:szCs w:val="20"/>
        </w:rPr>
        <w:t xml:space="preserve">§ 3º - </w:t>
      </w:r>
      <w:r w:rsidRPr="002804C8">
        <w:rPr>
          <w:rFonts w:ascii="Bookman Old Style" w:eastAsia="Times New Roman" w:hAnsi="Bookman Old Style" w:cs="Arial"/>
          <w:sz w:val="20"/>
          <w:szCs w:val="20"/>
        </w:rPr>
        <w:t xml:space="preserve">As horas trabalhadas de que trata esta cláusula serão pagas na folha de pagamento do mês em curso, sob a rubrica </w:t>
      </w:r>
      <w:r w:rsidRPr="002804C8">
        <w:rPr>
          <w:rStyle w:val="nfase"/>
          <w:rFonts w:ascii="Bookman Old Style" w:eastAsia="Times New Roman" w:hAnsi="Bookman Old Style" w:cs="Arial"/>
          <w:sz w:val="20"/>
          <w:szCs w:val="20"/>
        </w:rPr>
        <w:t>horas trabalhadas no feriado.</w:t>
      </w:r>
    </w:p>
    <w:p w:rsidR="00F11D2A" w:rsidRPr="002804C8" w:rsidRDefault="00F11D2A" w:rsidP="00F11D2A">
      <w:pPr>
        <w:pStyle w:val="NormalWeb"/>
        <w:jc w:val="both"/>
        <w:rPr>
          <w:rFonts w:ascii="Bookman Old Style" w:eastAsia="Times New Roman" w:hAnsi="Bookman Old Style" w:cs="Arial"/>
          <w:sz w:val="20"/>
          <w:szCs w:val="20"/>
        </w:rPr>
      </w:pPr>
      <w:r w:rsidRPr="002804C8">
        <w:rPr>
          <w:rStyle w:val="Forte"/>
          <w:rFonts w:ascii="Bookman Old Style" w:hAnsi="Bookman Old Style" w:cs="Arial"/>
          <w:sz w:val="20"/>
          <w:szCs w:val="20"/>
        </w:rPr>
        <w:t xml:space="preserve">§ 4º - </w:t>
      </w:r>
      <w:r w:rsidRPr="002804C8">
        <w:rPr>
          <w:rFonts w:ascii="Bookman Old Style" w:eastAsia="Times New Roman" w:hAnsi="Bookman Old Style" w:cs="Arial"/>
          <w:sz w:val="20"/>
          <w:szCs w:val="20"/>
        </w:rPr>
        <w:t>As empresas estabelecerão escalas de revezamento entre os empregados, de forma que nenhum deles trabalhe dois feriados consecutivos.</w:t>
      </w:r>
    </w:p>
    <w:p w:rsidR="00F11D2A" w:rsidRPr="002804C8" w:rsidRDefault="00F11D2A" w:rsidP="00F11D2A">
      <w:pPr>
        <w:jc w:val="both"/>
        <w:rPr>
          <w:rFonts w:ascii="Bookman Old Style" w:hAnsi="Bookman Old Style" w:cs="Arial"/>
          <w:sz w:val="20"/>
          <w:szCs w:val="20"/>
        </w:rPr>
      </w:pPr>
      <w:r w:rsidRPr="002804C8">
        <w:rPr>
          <w:rFonts w:ascii="Bookman Old Style" w:hAnsi="Bookman Old Style" w:cs="Arial"/>
          <w:b/>
          <w:sz w:val="20"/>
          <w:szCs w:val="20"/>
        </w:rPr>
        <w:t>§ 5º -</w:t>
      </w:r>
      <w:r w:rsidRPr="002804C8">
        <w:rPr>
          <w:rFonts w:ascii="Bookman Old Style" w:hAnsi="Bookman Old Style" w:cs="Arial"/>
          <w:sz w:val="20"/>
          <w:szCs w:val="20"/>
        </w:rPr>
        <w:t xml:space="preserve"> Multa de 1 (um) salário normativo (piso salarial) da categoria profissional, por empregado e por infração, em favor de cada empregado prejudicado, pelo não cumprimento de quaisquer das condições estabelecidas no caput desta cláusula e nos </w:t>
      </w:r>
      <w:r w:rsidRPr="002804C8">
        <w:rPr>
          <w:rFonts w:ascii="Bookman Old Style" w:eastAsia="Arial Unicode MS" w:hAnsi="Bookman Old Style" w:cs="Arial"/>
          <w:sz w:val="20"/>
          <w:szCs w:val="20"/>
        </w:rPr>
        <w:t>§§ 1º a 4º</w:t>
      </w:r>
      <w:r w:rsidRPr="002804C8">
        <w:rPr>
          <w:rFonts w:ascii="Bookman Old Style" w:hAnsi="Bookman Old Style" w:cs="Arial"/>
          <w:sz w:val="20"/>
          <w:szCs w:val="20"/>
        </w:rPr>
        <w:t>.</w:t>
      </w:r>
    </w:p>
    <w:p w:rsidR="00F11D2A" w:rsidRPr="002804C8" w:rsidRDefault="00F11D2A" w:rsidP="00F11D2A">
      <w:pPr>
        <w:jc w:val="both"/>
        <w:rPr>
          <w:rFonts w:ascii="Bookman Old Style" w:hAnsi="Bookman Old Style"/>
          <w:sz w:val="20"/>
          <w:szCs w:val="20"/>
        </w:rPr>
      </w:pPr>
    </w:p>
    <w:p w:rsidR="00F11D2A" w:rsidRPr="002804C8" w:rsidRDefault="00365337" w:rsidP="00F11D2A">
      <w:pPr>
        <w:jc w:val="both"/>
        <w:rPr>
          <w:rFonts w:ascii="Bookman Old Style" w:hAnsi="Bookman Old Style"/>
          <w:b/>
          <w:sz w:val="20"/>
          <w:szCs w:val="20"/>
        </w:rPr>
      </w:pPr>
      <w:r>
        <w:rPr>
          <w:rFonts w:ascii="Bookman Old Style" w:hAnsi="Bookman Old Style"/>
          <w:b/>
          <w:bCs/>
          <w:sz w:val="20"/>
          <w:szCs w:val="20"/>
        </w:rPr>
        <w:t>48</w:t>
      </w:r>
      <w:r w:rsidR="00F11D2A" w:rsidRPr="002804C8">
        <w:rPr>
          <w:rFonts w:ascii="Bookman Old Style" w:hAnsi="Bookman Old Style"/>
          <w:b/>
          <w:bCs/>
          <w:sz w:val="20"/>
          <w:szCs w:val="20"/>
        </w:rPr>
        <w:t xml:space="preserve"> - </w:t>
      </w:r>
      <w:r w:rsidR="00F11D2A" w:rsidRPr="002804C8">
        <w:rPr>
          <w:rFonts w:ascii="Bookman Old Style" w:hAnsi="Bookman Old Style"/>
          <w:b/>
          <w:sz w:val="20"/>
          <w:szCs w:val="20"/>
        </w:rPr>
        <w:t>DOS DESCANSOS SEMANAIS REMUNERADOS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 descanso semanal remunerado previsto em lei (art. 67 da CLT), devido ao empregado, não poderá ser concedido após 07 (sete) dias de trabalhos consecutivos.</w:t>
      </w:r>
    </w:p>
    <w:p w:rsidR="00F11D2A" w:rsidRPr="002804C8" w:rsidRDefault="00F11D2A" w:rsidP="00F11D2A">
      <w:pPr>
        <w:jc w:val="center"/>
        <w:rPr>
          <w:rFonts w:ascii="Bookman Old Style" w:hAnsi="Bookman Old Style"/>
          <w:sz w:val="20"/>
          <w:szCs w:val="20"/>
        </w:rPr>
      </w:pPr>
      <w:r w:rsidRPr="002804C8">
        <w:rPr>
          <w:rFonts w:ascii="Bookman Old Style" w:hAnsi="Bookman Old Style"/>
          <w:sz w:val="20"/>
          <w:szCs w:val="20"/>
        </w:rPr>
        <w:br/>
      </w:r>
      <w:r w:rsidRPr="002804C8">
        <w:rPr>
          <w:rFonts w:ascii="Bookman Old Style" w:hAnsi="Bookman Old Style"/>
          <w:b/>
          <w:bCs/>
          <w:sz w:val="20"/>
          <w:szCs w:val="20"/>
        </w:rPr>
        <w:t>Férias e Licenças</w:t>
      </w:r>
      <w:r w:rsidRPr="002804C8">
        <w:rPr>
          <w:rFonts w:ascii="Bookman Old Style" w:hAnsi="Bookman Old Style"/>
          <w:b/>
          <w:bCs/>
          <w:sz w:val="20"/>
          <w:szCs w:val="20"/>
        </w:rPr>
        <w:br/>
        <w:t>Outras disposições sobre férias e licenças</w:t>
      </w:r>
      <w:r w:rsidRPr="002804C8">
        <w:rPr>
          <w:rFonts w:ascii="Bookman Old Style" w:hAnsi="Bookman Old Style"/>
          <w:b/>
          <w:bCs/>
          <w:sz w:val="20"/>
          <w:szCs w:val="20"/>
        </w:rPr>
        <w:br/>
      </w:r>
    </w:p>
    <w:p w:rsidR="00F11D2A" w:rsidRPr="002804C8" w:rsidRDefault="00365337" w:rsidP="00F11D2A">
      <w:pPr>
        <w:jc w:val="both"/>
        <w:rPr>
          <w:rFonts w:ascii="Bookman Old Style" w:hAnsi="Bookman Old Style"/>
          <w:b/>
          <w:bCs/>
          <w:sz w:val="20"/>
          <w:szCs w:val="20"/>
        </w:rPr>
      </w:pPr>
      <w:r>
        <w:rPr>
          <w:rFonts w:ascii="Bookman Old Style" w:hAnsi="Bookman Old Style"/>
          <w:b/>
          <w:bCs/>
          <w:sz w:val="20"/>
          <w:szCs w:val="20"/>
        </w:rPr>
        <w:t>49</w:t>
      </w:r>
      <w:r w:rsidR="00F11D2A" w:rsidRPr="002804C8">
        <w:rPr>
          <w:rFonts w:ascii="Bookman Old Style" w:hAnsi="Bookman Old Style"/>
          <w:b/>
          <w:bCs/>
          <w:sz w:val="20"/>
          <w:szCs w:val="20"/>
        </w:rPr>
        <w:t xml:space="preserve"> - COMUNICAÇÃO DE FÉRIAS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A concessão das férias será participada ao empregado por escrito, com antecedência mínima de 30 (trinta) dias, cabendo a este assinar a respectiva comunicação.</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0091716F" w:rsidRPr="002804C8">
        <w:rPr>
          <w:rFonts w:ascii="Bookman Old Style" w:hAnsi="Bookman Old Style"/>
          <w:b/>
          <w:bCs/>
          <w:sz w:val="20"/>
          <w:szCs w:val="20"/>
        </w:rPr>
        <w:t>5</w:t>
      </w:r>
      <w:r w:rsidR="00365337">
        <w:rPr>
          <w:rFonts w:ascii="Bookman Old Style" w:hAnsi="Bookman Old Style"/>
          <w:b/>
          <w:bCs/>
          <w:sz w:val="20"/>
          <w:szCs w:val="20"/>
        </w:rPr>
        <w:t xml:space="preserve">0 </w:t>
      </w:r>
      <w:r w:rsidRPr="002804C8">
        <w:rPr>
          <w:rFonts w:ascii="Bookman Old Style" w:hAnsi="Bookman Old Style"/>
          <w:b/>
          <w:bCs/>
          <w:sz w:val="20"/>
          <w:szCs w:val="20"/>
        </w:rPr>
        <w:t>- INÍCIO DO PERÍODO DO GOZO DE FÉRIAS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 início das férias coletivas ou individuais não poderão coincidir com sábado, domingo ou feriado, ou dia de compensação de repouso semanal.</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r w:rsidR="00993359" w:rsidRPr="002804C8">
        <w:rPr>
          <w:rFonts w:ascii="Bookman Old Style" w:hAnsi="Bookman Old Style"/>
          <w:b/>
          <w:bCs/>
          <w:sz w:val="20"/>
          <w:szCs w:val="20"/>
        </w:rPr>
        <w:t>5</w:t>
      </w:r>
      <w:r w:rsidR="00365337">
        <w:rPr>
          <w:rFonts w:ascii="Bookman Old Style" w:hAnsi="Bookman Old Style"/>
          <w:b/>
          <w:bCs/>
          <w:sz w:val="20"/>
          <w:szCs w:val="20"/>
        </w:rPr>
        <w:t>1</w:t>
      </w:r>
      <w:r w:rsidRPr="002804C8">
        <w:rPr>
          <w:rFonts w:ascii="Bookman Old Style" w:hAnsi="Bookman Old Style"/>
          <w:b/>
          <w:bCs/>
          <w:sz w:val="20"/>
          <w:szCs w:val="20"/>
        </w:rPr>
        <w:t xml:space="preserve"> - FÉRIAS PROPORCIONAIS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O empregado que rescindir espontaneamente o seu contrato de trabalho antes de completar 1 (um) ano de serviço terá direito ao recebimento de férias proporcionais, a razão de 1/12 (</w:t>
      </w:r>
      <w:proofErr w:type="gramStart"/>
      <w:r w:rsidRPr="002804C8">
        <w:rPr>
          <w:rFonts w:ascii="Bookman Old Style" w:hAnsi="Bookman Old Style"/>
          <w:sz w:val="20"/>
          <w:szCs w:val="20"/>
        </w:rPr>
        <w:t>um doze avos</w:t>
      </w:r>
      <w:proofErr w:type="gramEnd"/>
      <w:r w:rsidRPr="002804C8">
        <w:rPr>
          <w:rFonts w:ascii="Bookman Old Style" w:hAnsi="Bookman Old Style"/>
          <w:sz w:val="20"/>
          <w:szCs w:val="20"/>
        </w:rPr>
        <w:t>) da respectiva remuneração mensal, por mês completo de trabalho ou fração igual ou superior a 14 (quatorze) dias.</w:t>
      </w:r>
    </w:p>
    <w:p w:rsidR="00F11D2A" w:rsidRPr="002804C8" w:rsidRDefault="00F11D2A" w:rsidP="00F11D2A">
      <w:pPr>
        <w:jc w:val="center"/>
        <w:rPr>
          <w:rFonts w:ascii="Bookman Old Style" w:hAnsi="Bookman Old Style"/>
          <w:b/>
          <w:bCs/>
          <w:sz w:val="20"/>
          <w:szCs w:val="20"/>
        </w:rPr>
      </w:pP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Relações Sindicais</w:t>
      </w:r>
      <w:r w:rsidRPr="002804C8">
        <w:rPr>
          <w:rFonts w:ascii="Bookman Old Style" w:hAnsi="Bookman Old Style"/>
          <w:b/>
          <w:bCs/>
          <w:sz w:val="20"/>
          <w:szCs w:val="20"/>
        </w:rPr>
        <w:br/>
        <w:t>Liberação de Empregados para Atividades Sindicais</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sz w:val="20"/>
          <w:szCs w:val="20"/>
        </w:rPr>
      </w:pPr>
      <w:r w:rsidRPr="002804C8">
        <w:rPr>
          <w:rFonts w:ascii="Bookman Old Style" w:hAnsi="Bookman Old Style"/>
          <w:b/>
          <w:bCs/>
          <w:sz w:val="20"/>
          <w:szCs w:val="20"/>
        </w:rPr>
        <w:t>5</w:t>
      </w:r>
      <w:r w:rsidR="00365337">
        <w:rPr>
          <w:rFonts w:ascii="Bookman Old Style" w:hAnsi="Bookman Old Style"/>
          <w:b/>
          <w:bCs/>
          <w:sz w:val="20"/>
          <w:szCs w:val="20"/>
        </w:rPr>
        <w:t>2</w:t>
      </w:r>
      <w:r w:rsidRPr="002804C8">
        <w:rPr>
          <w:rFonts w:ascii="Bookman Old Style" w:hAnsi="Bookman Old Style"/>
          <w:b/>
          <w:bCs/>
          <w:sz w:val="20"/>
          <w:szCs w:val="20"/>
        </w:rPr>
        <w:t xml:space="preserve"> - LIBERAÇÃO DE DIRIGENTES SINDICAIS</w:t>
      </w:r>
    </w:p>
    <w:p w:rsidR="00F11D2A" w:rsidRPr="002804C8" w:rsidRDefault="00F11D2A" w:rsidP="00F11D2A">
      <w:pPr>
        <w:pStyle w:val="Corpodetexto"/>
        <w:spacing w:before="0" w:beforeAutospacing="0" w:after="0" w:afterAutospacing="0"/>
        <w:ind w:right="-81"/>
        <w:jc w:val="both"/>
        <w:rPr>
          <w:rFonts w:ascii="Bookman Old Style" w:hAnsi="Bookman Old Style"/>
          <w:bCs/>
          <w:sz w:val="20"/>
          <w:szCs w:val="20"/>
        </w:rPr>
      </w:pPr>
      <w:r w:rsidRPr="002804C8">
        <w:rPr>
          <w:rFonts w:ascii="Bookman Old Style" w:hAnsi="Bookman Old Style"/>
          <w:bCs/>
          <w:sz w:val="20"/>
          <w:szCs w:val="20"/>
        </w:rPr>
        <w:t>Os diretores da entidade sindical profissional, serão liberados para comparecimento em assembleias, congressos e reuniões sindicais durante 12 (doze) dias ao ano, sem prejuízo de suas remunerações.</w:t>
      </w:r>
    </w:p>
    <w:p w:rsidR="00F137A6" w:rsidRPr="002804C8" w:rsidRDefault="00F137A6" w:rsidP="00F137A6">
      <w:pPr>
        <w:pStyle w:val="NormalWeb"/>
        <w:jc w:val="center"/>
        <w:rPr>
          <w:rFonts w:ascii="Bookman Old Style" w:hAnsi="Bookman Old Style" w:cs="Arial"/>
          <w:b/>
          <w:bCs/>
          <w:sz w:val="22"/>
          <w:szCs w:val="22"/>
        </w:rPr>
      </w:pPr>
      <w:r w:rsidRPr="002804C8">
        <w:rPr>
          <w:rFonts w:ascii="Bookman Old Style" w:hAnsi="Bookman Old Style" w:cs="Arial"/>
          <w:b/>
          <w:bCs/>
          <w:sz w:val="22"/>
          <w:szCs w:val="22"/>
        </w:rPr>
        <w:t>Contribuições Sindicais</w:t>
      </w:r>
    </w:p>
    <w:p w:rsidR="00365337" w:rsidRDefault="00365337" w:rsidP="00365337">
      <w:pPr>
        <w:pStyle w:val="NormalWeb"/>
        <w:jc w:val="both"/>
        <w:rPr>
          <w:rFonts w:ascii="Bookman Old Style" w:hAnsi="Bookman Old Style" w:cs="Arial"/>
          <w:b/>
          <w:bCs/>
          <w:sz w:val="22"/>
          <w:szCs w:val="22"/>
        </w:rPr>
      </w:pPr>
      <w:r>
        <w:rPr>
          <w:rFonts w:ascii="Bookman Old Style" w:hAnsi="Bookman Old Style" w:cs="Arial"/>
          <w:b/>
          <w:bCs/>
          <w:sz w:val="22"/>
          <w:szCs w:val="22"/>
        </w:rPr>
        <w:t>53</w:t>
      </w:r>
      <w:r w:rsidR="00F137A6" w:rsidRPr="002804C8">
        <w:rPr>
          <w:rFonts w:ascii="Bookman Old Style" w:hAnsi="Bookman Old Style" w:cs="Arial"/>
          <w:b/>
          <w:bCs/>
          <w:sz w:val="22"/>
          <w:szCs w:val="22"/>
        </w:rPr>
        <w:t xml:space="preserve"> - CONTRIBUIÇÃO NEGOCIAL PATRONAL </w:t>
      </w:r>
    </w:p>
    <w:p w:rsidR="00F137A6" w:rsidRPr="002804C8" w:rsidRDefault="00F137A6" w:rsidP="00365337">
      <w:pPr>
        <w:pStyle w:val="NormalWeb"/>
        <w:jc w:val="both"/>
        <w:rPr>
          <w:rFonts w:ascii="Bookman Old Style" w:hAnsi="Bookman Old Style" w:cs="Arial"/>
          <w:sz w:val="22"/>
          <w:szCs w:val="22"/>
        </w:rPr>
      </w:pPr>
      <w:r w:rsidRPr="002804C8">
        <w:rPr>
          <w:rFonts w:ascii="Bookman Old Style" w:hAnsi="Bookman Old Style" w:cs="Arial"/>
          <w:sz w:val="22"/>
          <w:szCs w:val="22"/>
        </w:rPr>
        <w:t xml:space="preserve">Nos termos do Art. 8º, inciso IV, da Constituição Federal e artigo 513 letra “e” da CLT, e aprovação da Assembleia Geral do dia 17 de agosto de 2017, </w:t>
      </w:r>
      <w:r w:rsidRPr="002804C8">
        <w:rPr>
          <w:rStyle w:val="Forte"/>
          <w:rFonts w:ascii="Bookman Old Style" w:hAnsi="Bookman Old Style" w:cs="Arial"/>
          <w:sz w:val="22"/>
          <w:szCs w:val="22"/>
        </w:rPr>
        <w:t>TODOS</w:t>
      </w:r>
      <w:r w:rsidRPr="002804C8">
        <w:rPr>
          <w:rFonts w:ascii="Bookman Old Style" w:hAnsi="Bookman Old Style" w:cs="Arial"/>
          <w:sz w:val="22"/>
          <w:szCs w:val="22"/>
        </w:rPr>
        <w:t xml:space="preserve"> os integrantes da categoria econômica abrangidos pela presente Convenção Coletiva, </w:t>
      </w:r>
      <w:r w:rsidRPr="002804C8">
        <w:rPr>
          <w:rStyle w:val="Forte"/>
          <w:rFonts w:ascii="Bookman Old Style" w:hAnsi="Bookman Old Style" w:cs="Arial"/>
          <w:sz w:val="22"/>
          <w:szCs w:val="22"/>
        </w:rPr>
        <w:t>independentemente do regime tributário, porte da empresa ou número de empregados</w:t>
      </w:r>
      <w:r w:rsidRPr="002804C8">
        <w:rPr>
          <w:rFonts w:ascii="Bookman Old Style" w:hAnsi="Bookman Old Style" w:cs="Arial"/>
          <w:sz w:val="22"/>
          <w:szCs w:val="22"/>
        </w:rPr>
        <w:t xml:space="preserve">, recolherão ao </w:t>
      </w:r>
      <w:r w:rsidRPr="002804C8">
        <w:rPr>
          <w:rStyle w:val="Forte"/>
          <w:rFonts w:ascii="Bookman Old Style" w:hAnsi="Bookman Old Style" w:cs="Arial"/>
          <w:sz w:val="22"/>
          <w:szCs w:val="22"/>
        </w:rPr>
        <w:t>SINDICATO PATRONAL</w:t>
      </w:r>
      <w:r w:rsidRPr="002804C8">
        <w:rPr>
          <w:rFonts w:ascii="Bookman Old Style" w:hAnsi="Bookman Old Style" w:cs="Arial"/>
          <w:sz w:val="22"/>
          <w:szCs w:val="22"/>
        </w:rPr>
        <w:t xml:space="preserve"> a contribuição denominada CONTRIBUIÇÃO NEGOCIAL PATRONAL, equivalente a 4% (quatro por cento) da folha de pagamento dos meses de NOVEMBRO/2017 e JULHO/2018, respectivamente, observado o valor máximo de R$ 5.000,00 (cinco mil reais).</w:t>
      </w:r>
    </w:p>
    <w:p w:rsidR="00F137A6" w:rsidRPr="002804C8" w:rsidRDefault="00F137A6" w:rsidP="00365337">
      <w:pPr>
        <w:pStyle w:val="NormalWeb"/>
        <w:rPr>
          <w:rFonts w:ascii="Bookman Old Style" w:hAnsi="Bookman Old Style" w:cs="Arial"/>
          <w:sz w:val="22"/>
          <w:szCs w:val="22"/>
        </w:rPr>
      </w:pPr>
      <w:r w:rsidRPr="002804C8">
        <w:rPr>
          <w:rStyle w:val="Forte"/>
          <w:rFonts w:ascii="Bookman Old Style" w:hAnsi="Bookman Old Style" w:cs="Arial"/>
          <w:sz w:val="22"/>
          <w:szCs w:val="22"/>
        </w:rPr>
        <w:t>§ 1º.</w:t>
      </w:r>
      <w:r w:rsidRPr="002804C8">
        <w:rPr>
          <w:rFonts w:ascii="Bookman Old Style" w:hAnsi="Bookman Old Style" w:cs="Arial"/>
          <w:sz w:val="22"/>
          <w:szCs w:val="22"/>
        </w:rPr>
        <w:t xml:space="preserve"> A contribuição será recolhida na rede bancária autorizada, conforme instruções contidas na GUIA DE RECOLHIMENTO DA CONTRIBUIÇÃO NEGOCIAL PATRONAL – GRCNP, fornecida pelo </w:t>
      </w:r>
      <w:r w:rsidRPr="002804C8">
        <w:rPr>
          <w:rStyle w:val="Forte"/>
          <w:rFonts w:ascii="Bookman Old Style" w:hAnsi="Bookman Old Style" w:cs="Arial"/>
          <w:sz w:val="22"/>
          <w:szCs w:val="22"/>
        </w:rPr>
        <w:t xml:space="preserve">Sindicato do Comércio Varejista de São José – SINCOVAR, </w:t>
      </w:r>
      <w:r w:rsidRPr="002804C8">
        <w:rPr>
          <w:rFonts w:ascii="Bookman Old Style" w:hAnsi="Bookman Old Style" w:cs="Arial"/>
          <w:sz w:val="22"/>
          <w:szCs w:val="22"/>
        </w:rPr>
        <w:t>até o dia 10 (dez) dos meses de DEZEMBRO/2017 e AGOSTO/2018, respectivamente, observado o valor mínimo de contribuição de R$ 120,00 (cento e vinte reais) em cada parcela.</w:t>
      </w:r>
    </w:p>
    <w:p w:rsidR="00F137A6" w:rsidRPr="002804C8" w:rsidRDefault="00F137A6" w:rsidP="00365337">
      <w:pPr>
        <w:pStyle w:val="NormalWeb"/>
        <w:rPr>
          <w:rFonts w:ascii="Bookman Old Style" w:eastAsia="Times New Roman" w:hAnsi="Bookman Old Style" w:cs="Arial"/>
          <w:sz w:val="22"/>
          <w:szCs w:val="22"/>
        </w:rPr>
      </w:pPr>
      <w:r w:rsidRPr="002804C8">
        <w:rPr>
          <w:rFonts w:ascii="Bookman Old Style" w:eastAsia="Times New Roman" w:hAnsi="Bookman Old Style" w:cs="Arial"/>
          <w:sz w:val="22"/>
          <w:szCs w:val="22"/>
        </w:rPr>
        <w:t>§ 2º. A falta ou atraso no pagamento sujeitará a empresa a penalidade prevista nesta convenção, conforme cláusula que trata das penalidades, sendo que o valor deverá ser corrigido monetariamente pelo índice do INPC/IBGE, mais juros moratórios de 1% (um por cento) ao mês, considerando o seu vencimento e o efetivo pagamento.</w:t>
      </w:r>
    </w:p>
    <w:p w:rsidR="00F137A6" w:rsidRPr="002804C8" w:rsidRDefault="00F137A6" w:rsidP="00365337">
      <w:pPr>
        <w:pStyle w:val="NormalWeb"/>
        <w:rPr>
          <w:rFonts w:ascii="Bookman Old Style" w:eastAsia="Times New Roman" w:hAnsi="Bookman Old Style" w:cs="Arial"/>
          <w:sz w:val="22"/>
          <w:szCs w:val="22"/>
        </w:rPr>
      </w:pPr>
      <w:r w:rsidRPr="002804C8">
        <w:rPr>
          <w:rFonts w:ascii="Bookman Old Style" w:eastAsia="Times New Roman" w:hAnsi="Bookman Old Style" w:cs="Arial"/>
          <w:sz w:val="22"/>
          <w:szCs w:val="22"/>
        </w:rPr>
        <w:t>§ 3º. Certidões Negativas emitidas pelo SINCOVAR-SJ somente serão fornecidas mediante a comprovação de quitação de regularidade com a Entidade Sindical.</w:t>
      </w:r>
    </w:p>
    <w:p w:rsidR="00F137A6" w:rsidRPr="002804C8" w:rsidRDefault="00F137A6" w:rsidP="00365337">
      <w:pPr>
        <w:pStyle w:val="NormalWeb"/>
        <w:rPr>
          <w:rFonts w:ascii="Bookman Old Style" w:eastAsia="Times New Roman" w:hAnsi="Bookman Old Style" w:cs="Arial"/>
          <w:sz w:val="22"/>
          <w:szCs w:val="22"/>
        </w:rPr>
      </w:pPr>
      <w:r w:rsidRPr="002804C8">
        <w:rPr>
          <w:rStyle w:val="Forte"/>
          <w:rFonts w:ascii="Bookman Old Style" w:hAnsi="Bookman Old Style" w:cs="Arial"/>
          <w:b w:val="0"/>
          <w:sz w:val="22"/>
          <w:szCs w:val="22"/>
        </w:rPr>
        <w:t>§ 4º.</w:t>
      </w:r>
      <w:r w:rsidRPr="002804C8">
        <w:rPr>
          <w:rStyle w:val="Forte"/>
          <w:rFonts w:ascii="Bookman Old Style" w:hAnsi="Bookman Old Style" w:cs="Arial"/>
          <w:sz w:val="22"/>
          <w:szCs w:val="22"/>
        </w:rPr>
        <w:t xml:space="preserve"> </w:t>
      </w:r>
      <w:r w:rsidRPr="002804C8">
        <w:rPr>
          <w:rStyle w:val="Forte"/>
          <w:rFonts w:ascii="Bookman Old Style" w:hAnsi="Bookman Old Style" w:cs="Arial"/>
          <w:b w:val="0"/>
          <w:sz w:val="22"/>
          <w:szCs w:val="22"/>
        </w:rPr>
        <w:t>O Sindicato do Comércio Varejista de São José fica responsável por qualquer ação judicial ou administrativa que advir da presente cláusula,</w:t>
      </w:r>
      <w:r w:rsidRPr="002804C8">
        <w:rPr>
          <w:rFonts w:ascii="Bookman Old Style" w:hAnsi="Bookman Old Style"/>
          <w:sz w:val="22"/>
          <w:szCs w:val="22"/>
        </w:rPr>
        <w:t xml:space="preserve"> respondendo por todos os ônus decorrentes.</w:t>
      </w:r>
    </w:p>
    <w:p w:rsidR="00365337" w:rsidRPr="002804C8" w:rsidRDefault="00365337" w:rsidP="00365337">
      <w:pPr>
        <w:jc w:val="both"/>
        <w:rPr>
          <w:rFonts w:ascii="Bookman Old Style" w:hAnsi="Bookman Old Style"/>
          <w:sz w:val="20"/>
          <w:szCs w:val="20"/>
        </w:rPr>
      </w:pPr>
      <w:r>
        <w:rPr>
          <w:rFonts w:ascii="Bookman Old Style" w:hAnsi="Bookman Old Style"/>
          <w:b/>
          <w:bCs/>
          <w:sz w:val="20"/>
          <w:szCs w:val="20"/>
        </w:rPr>
        <w:lastRenderedPageBreak/>
        <w:t>54</w:t>
      </w:r>
      <w:r w:rsidRPr="002804C8">
        <w:rPr>
          <w:rFonts w:ascii="Bookman Old Style" w:hAnsi="Bookman Old Style"/>
          <w:b/>
          <w:bCs/>
          <w:sz w:val="20"/>
          <w:szCs w:val="20"/>
        </w:rPr>
        <w:t xml:space="preserve"> - ASSISTÊNCIA SINDICAL NAS RESCISÕES</w:t>
      </w:r>
    </w:p>
    <w:p w:rsidR="00365337" w:rsidRPr="002804C8" w:rsidRDefault="00365337" w:rsidP="00365337">
      <w:pPr>
        <w:jc w:val="both"/>
        <w:rPr>
          <w:rFonts w:ascii="Bookman Old Style" w:hAnsi="Bookman Old Style"/>
          <w:sz w:val="20"/>
          <w:szCs w:val="20"/>
        </w:rPr>
      </w:pPr>
      <w:proofErr w:type="gramStart"/>
      <w:r w:rsidRPr="002804C8">
        <w:rPr>
          <w:rFonts w:ascii="Bookman Old Style" w:hAnsi="Bookman Old Style"/>
          <w:sz w:val="20"/>
          <w:szCs w:val="20"/>
        </w:rPr>
        <w:t>O pagamento das parcelas constantes do instrumento de rescisão, bem como a homologação do termo rescisório e entrega das guias para saque do FGTS e habilitação no seguro desemprego, no caso de empregado dispensado, serão</w:t>
      </w:r>
      <w:proofErr w:type="gramEnd"/>
      <w:r w:rsidRPr="002804C8">
        <w:rPr>
          <w:rFonts w:ascii="Bookman Old Style" w:hAnsi="Bookman Old Style"/>
          <w:sz w:val="20"/>
          <w:szCs w:val="20"/>
        </w:rPr>
        <w:t xml:space="preserve"> efetivadas perante o Sindicato dos Empregados no Comércio de São José e Região, nos termos da legislação em vigor, no prazo estabelecido no art. 477 da CLT. </w:t>
      </w:r>
    </w:p>
    <w:p w:rsidR="00365337" w:rsidRPr="002804C8" w:rsidRDefault="00365337" w:rsidP="00365337">
      <w:pPr>
        <w:jc w:val="both"/>
        <w:rPr>
          <w:rFonts w:ascii="Bookman Old Style" w:hAnsi="Bookman Old Style"/>
          <w:sz w:val="20"/>
          <w:szCs w:val="20"/>
        </w:rPr>
      </w:pPr>
      <w:r w:rsidRPr="002804C8">
        <w:rPr>
          <w:rFonts w:ascii="Bookman Old Style" w:hAnsi="Bookman Old Style"/>
          <w:b/>
          <w:sz w:val="20"/>
          <w:szCs w:val="20"/>
        </w:rPr>
        <w:t>§ 1º -</w:t>
      </w:r>
      <w:r w:rsidRPr="002804C8">
        <w:rPr>
          <w:rFonts w:ascii="Bookman Old Style" w:hAnsi="Bookman Old Style"/>
          <w:sz w:val="20"/>
          <w:szCs w:val="20"/>
        </w:rPr>
        <w:t xml:space="preserve"> A quitação dos valores constantes no termo de rescisão do contrato de trabalho, será válido através do pagamento em moeda corrente, depósito bancário compensado e/ou cheque administrativo.</w:t>
      </w:r>
    </w:p>
    <w:p w:rsidR="00365337" w:rsidRDefault="00365337" w:rsidP="00365337">
      <w:pPr>
        <w:ind w:right="44"/>
        <w:jc w:val="both"/>
        <w:rPr>
          <w:rFonts w:ascii="Bookman Old Style" w:hAnsi="Bookman Old Style"/>
          <w:sz w:val="20"/>
          <w:szCs w:val="20"/>
        </w:rPr>
      </w:pPr>
      <w:r w:rsidRPr="002804C8">
        <w:rPr>
          <w:rFonts w:ascii="Bookman Old Style" w:hAnsi="Bookman Old Style"/>
          <w:b/>
          <w:sz w:val="20"/>
          <w:szCs w:val="20"/>
        </w:rPr>
        <w:t>§ 2º</w:t>
      </w:r>
      <w:r w:rsidRPr="002804C8">
        <w:rPr>
          <w:rFonts w:ascii="Bookman Old Style" w:hAnsi="Bookman Old Style"/>
          <w:sz w:val="20"/>
          <w:szCs w:val="20"/>
        </w:rPr>
        <w:t xml:space="preserve"> - As homologações perante o Sindicato dos Empregados no Comércio de São José e Região, somente serão procedidas com a apresentação do atestado de saúde ocupacional (ASO) </w:t>
      </w:r>
      <w:proofErr w:type="spellStart"/>
      <w:r w:rsidRPr="002804C8">
        <w:rPr>
          <w:rFonts w:ascii="Bookman Old Style" w:hAnsi="Bookman Old Style"/>
          <w:sz w:val="20"/>
          <w:szCs w:val="20"/>
        </w:rPr>
        <w:t>demissional</w:t>
      </w:r>
      <w:proofErr w:type="spellEnd"/>
      <w:r w:rsidRPr="002804C8">
        <w:rPr>
          <w:rFonts w:ascii="Bookman Old Style" w:hAnsi="Bookman Old Style"/>
          <w:sz w:val="20"/>
          <w:szCs w:val="20"/>
        </w:rPr>
        <w:t xml:space="preserve"> do empregado.</w:t>
      </w:r>
    </w:p>
    <w:p w:rsidR="00365337" w:rsidRDefault="00365337" w:rsidP="00365337">
      <w:pPr>
        <w:ind w:right="44"/>
        <w:jc w:val="both"/>
        <w:rPr>
          <w:rFonts w:ascii="Bookman Old Style" w:hAnsi="Bookman Old Style"/>
          <w:sz w:val="20"/>
          <w:szCs w:val="20"/>
        </w:rPr>
      </w:pPr>
    </w:p>
    <w:p w:rsidR="00365337" w:rsidRPr="00365337" w:rsidRDefault="00365337" w:rsidP="00365337">
      <w:pPr>
        <w:jc w:val="both"/>
        <w:rPr>
          <w:rFonts w:ascii="Bookman Old Style" w:hAnsi="Bookman Old Style"/>
          <w:sz w:val="20"/>
          <w:szCs w:val="20"/>
        </w:rPr>
      </w:pPr>
      <w:r w:rsidRPr="00365337">
        <w:rPr>
          <w:rFonts w:ascii="Bookman Old Style" w:hAnsi="Bookman Old Style"/>
          <w:b/>
          <w:bCs/>
          <w:sz w:val="20"/>
          <w:szCs w:val="20"/>
        </w:rPr>
        <w:t>55</w:t>
      </w:r>
      <w:r w:rsidRPr="00365337">
        <w:rPr>
          <w:rFonts w:ascii="Bookman Old Style" w:hAnsi="Bookman Old Style"/>
          <w:b/>
          <w:bCs/>
          <w:sz w:val="20"/>
          <w:szCs w:val="20"/>
        </w:rPr>
        <w:t xml:space="preserve"> - APRESENTAÇÃO DE DOCUMENTOS NA RESCISÃO</w:t>
      </w:r>
    </w:p>
    <w:p w:rsidR="00365337" w:rsidRPr="00365337" w:rsidRDefault="00365337" w:rsidP="00365337">
      <w:pPr>
        <w:pStyle w:val="Corpodetexto"/>
        <w:spacing w:before="0" w:beforeAutospacing="0" w:after="0" w:afterAutospacing="0"/>
        <w:ind w:right="44"/>
        <w:jc w:val="both"/>
        <w:rPr>
          <w:rFonts w:ascii="Bookman Old Style" w:hAnsi="Bookman Old Style"/>
          <w:sz w:val="20"/>
          <w:szCs w:val="20"/>
        </w:rPr>
      </w:pPr>
      <w:r w:rsidRPr="00365337">
        <w:rPr>
          <w:rFonts w:ascii="Bookman Old Style" w:hAnsi="Bookman Old Style"/>
          <w:sz w:val="20"/>
          <w:szCs w:val="20"/>
        </w:rPr>
        <w:t>No ato da homologação das rescisões contratuais dos empregados, deverá a empresa apresentar os comprovantes de quitação de recolhimento da Contribuição Sindical das Entidades Sindicais Profissional e Patronal, dos últimos 5 (cinco) anos.</w:t>
      </w:r>
    </w:p>
    <w:p w:rsidR="00993359" w:rsidRPr="00365337" w:rsidRDefault="00993359" w:rsidP="00F11D2A">
      <w:pPr>
        <w:pStyle w:val="Corpodetexto"/>
        <w:spacing w:before="0" w:beforeAutospacing="0" w:after="0" w:afterAutospacing="0"/>
        <w:ind w:right="-81"/>
        <w:jc w:val="both"/>
        <w:rPr>
          <w:rFonts w:ascii="Bookman Old Style" w:hAnsi="Bookman Old Style"/>
          <w:bCs/>
          <w:sz w:val="20"/>
          <w:szCs w:val="20"/>
          <w:highlight w:val="yellow"/>
        </w:rPr>
      </w:pPr>
    </w:p>
    <w:p w:rsidR="00F11D2A" w:rsidRPr="002804C8" w:rsidRDefault="00F11D2A" w:rsidP="00F11D2A">
      <w:pPr>
        <w:pStyle w:val="NormalWeb"/>
        <w:jc w:val="center"/>
        <w:rPr>
          <w:rFonts w:ascii="Bookman Old Style" w:hAnsi="Bookman Old Style"/>
          <w:b/>
          <w:bCs/>
          <w:sz w:val="20"/>
          <w:szCs w:val="20"/>
        </w:rPr>
      </w:pPr>
      <w:r w:rsidRPr="00365337">
        <w:rPr>
          <w:rFonts w:ascii="Bookman Old Style" w:hAnsi="Bookman Old Style"/>
          <w:b/>
          <w:bCs/>
          <w:sz w:val="20"/>
          <w:szCs w:val="20"/>
        </w:rPr>
        <w:t>Outras disposições sobre representação e</w:t>
      </w:r>
      <w:r w:rsidRPr="002804C8">
        <w:rPr>
          <w:rFonts w:ascii="Bookman Old Style" w:hAnsi="Bookman Old Style"/>
          <w:b/>
          <w:bCs/>
          <w:sz w:val="20"/>
          <w:szCs w:val="20"/>
        </w:rPr>
        <w:t xml:space="preserve"> organização</w:t>
      </w:r>
    </w:p>
    <w:p w:rsidR="00F11D2A" w:rsidRPr="002804C8" w:rsidRDefault="0091716F" w:rsidP="00F11D2A">
      <w:pPr>
        <w:jc w:val="both"/>
        <w:rPr>
          <w:rFonts w:ascii="Bookman Old Style" w:hAnsi="Bookman Old Style"/>
          <w:sz w:val="20"/>
          <w:szCs w:val="20"/>
        </w:rPr>
      </w:pPr>
      <w:r w:rsidRPr="002804C8">
        <w:rPr>
          <w:rFonts w:ascii="Bookman Old Style" w:hAnsi="Bookman Old Style"/>
          <w:b/>
          <w:bCs/>
          <w:sz w:val="20"/>
          <w:szCs w:val="20"/>
        </w:rPr>
        <w:t>56</w:t>
      </w:r>
      <w:r w:rsidR="00F11D2A" w:rsidRPr="002804C8">
        <w:rPr>
          <w:rFonts w:ascii="Bookman Old Style" w:hAnsi="Bookman Old Style"/>
          <w:b/>
          <w:bCs/>
          <w:sz w:val="20"/>
          <w:szCs w:val="20"/>
        </w:rPr>
        <w:t xml:space="preserve"> - COMISSÃO INTERSINDICAL DE CONCILIAÇÃO PRÉVIA</w:t>
      </w:r>
    </w:p>
    <w:p w:rsidR="00F11D2A" w:rsidRPr="002804C8" w:rsidRDefault="00F11D2A" w:rsidP="00F11D2A">
      <w:pPr>
        <w:jc w:val="both"/>
        <w:rPr>
          <w:rFonts w:ascii="Bookman Old Style" w:hAnsi="Bookman Old Style"/>
          <w:bCs/>
          <w:sz w:val="20"/>
          <w:szCs w:val="20"/>
        </w:rPr>
      </w:pPr>
      <w:r w:rsidRPr="002804C8">
        <w:rPr>
          <w:rFonts w:ascii="Bookman Old Style" w:hAnsi="Bookman Old Style"/>
          <w:bCs/>
          <w:sz w:val="20"/>
          <w:szCs w:val="20"/>
        </w:rPr>
        <w:t>O Sindicato da categoria econômica e as entidades profissionais signatárias, comprometem-se em firmar a Comissão Intersindical de Conciliação Prévia, nos termos da Lei 9.958, de 12/01/2000.</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br/>
      </w:r>
    </w:p>
    <w:p w:rsidR="00F11D2A" w:rsidRPr="002804C8" w:rsidRDefault="00F11D2A" w:rsidP="00F11D2A">
      <w:pPr>
        <w:jc w:val="center"/>
        <w:rPr>
          <w:rFonts w:ascii="Bookman Old Style" w:hAnsi="Bookman Old Style"/>
          <w:sz w:val="20"/>
          <w:szCs w:val="20"/>
        </w:rPr>
      </w:pPr>
      <w:r w:rsidRPr="002804C8">
        <w:rPr>
          <w:rFonts w:ascii="Bookman Old Style" w:hAnsi="Bookman Old Style"/>
          <w:b/>
          <w:bCs/>
          <w:sz w:val="20"/>
          <w:szCs w:val="20"/>
        </w:rPr>
        <w:t>Disposições Gerais</w:t>
      </w:r>
      <w:r w:rsidRPr="002804C8">
        <w:rPr>
          <w:rFonts w:ascii="Bookman Old Style" w:hAnsi="Bookman Old Style"/>
          <w:b/>
          <w:bCs/>
          <w:sz w:val="20"/>
          <w:szCs w:val="20"/>
        </w:rPr>
        <w:br/>
        <w:t>Descumprimento do Instrumento Coletivo</w:t>
      </w:r>
      <w:r w:rsidRPr="002804C8">
        <w:rPr>
          <w:rFonts w:ascii="Bookman Old Style" w:hAnsi="Bookman Old Style"/>
          <w:b/>
          <w:bCs/>
          <w:sz w:val="20"/>
          <w:szCs w:val="20"/>
        </w:rPr>
        <w:br/>
      </w:r>
    </w:p>
    <w:p w:rsidR="00F11D2A" w:rsidRPr="002804C8" w:rsidRDefault="00F11D2A" w:rsidP="00F11D2A">
      <w:pPr>
        <w:jc w:val="both"/>
        <w:rPr>
          <w:rFonts w:ascii="Bookman Old Style" w:hAnsi="Bookman Old Style"/>
          <w:sz w:val="20"/>
          <w:szCs w:val="20"/>
        </w:rPr>
      </w:pPr>
      <w:r w:rsidRPr="002804C8">
        <w:rPr>
          <w:rFonts w:ascii="Bookman Old Style" w:hAnsi="Bookman Old Style"/>
          <w:b/>
          <w:bCs/>
          <w:sz w:val="20"/>
          <w:szCs w:val="20"/>
        </w:rPr>
        <w:t>5</w:t>
      </w:r>
      <w:r w:rsidR="0091716F" w:rsidRPr="002804C8">
        <w:rPr>
          <w:rFonts w:ascii="Bookman Old Style" w:hAnsi="Bookman Old Style"/>
          <w:b/>
          <w:bCs/>
          <w:sz w:val="20"/>
          <w:szCs w:val="20"/>
        </w:rPr>
        <w:t>7</w:t>
      </w:r>
      <w:r w:rsidRPr="002804C8">
        <w:rPr>
          <w:rFonts w:ascii="Bookman Old Style" w:hAnsi="Bookman Old Style"/>
          <w:b/>
          <w:bCs/>
          <w:sz w:val="20"/>
          <w:szCs w:val="20"/>
        </w:rPr>
        <w:t xml:space="preserve"> - PENALIDADES</w:t>
      </w:r>
    </w:p>
    <w:p w:rsidR="00F11D2A" w:rsidRPr="002804C8" w:rsidRDefault="00F11D2A" w:rsidP="00F11D2A">
      <w:pPr>
        <w:jc w:val="both"/>
        <w:rPr>
          <w:rFonts w:ascii="Bookman Old Style" w:hAnsi="Bookman Old Style"/>
          <w:sz w:val="20"/>
          <w:szCs w:val="20"/>
        </w:rPr>
      </w:pPr>
      <w:r w:rsidRPr="002804C8">
        <w:rPr>
          <w:rFonts w:ascii="Bookman Old Style" w:hAnsi="Bookman Old Style"/>
          <w:sz w:val="20"/>
          <w:szCs w:val="20"/>
        </w:rPr>
        <w:t>Multa de 20% (vinte por cento) do salário normativo da categoria profissional, por empregado e por infração, pelo não cumprimento de quaisquer das cláusulas desta Convenção Coletiva de Trabalho, revertendo a mesma em favor do empregado prejudicado.</w:t>
      </w:r>
    </w:p>
    <w:p w:rsidR="00F11D2A" w:rsidRPr="002804C8" w:rsidRDefault="00F11D2A" w:rsidP="00F11D2A">
      <w:pPr>
        <w:jc w:val="both"/>
        <w:rPr>
          <w:rFonts w:ascii="Bookman Old Style" w:hAnsi="Bookman Old Style"/>
          <w:sz w:val="20"/>
          <w:szCs w:val="20"/>
        </w:rPr>
      </w:pPr>
    </w:p>
    <w:p w:rsidR="008D2762" w:rsidRPr="002804C8" w:rsidRDefault="008D2762" w:rsidP="00F11D2A">
      <w:pPr>
        <w:jc w:val="both"/>
        <w:rPr>
          <w:rFonts w:ascii="Bookman Old Style" w:hAnsi="Bookman Old Style"/>
          <w:sz w:val="20"/>
          <w:szCs w:val="20"/>
        </w:rPr>
      </w:pPr>
    </w:p>
    <w:p w:rsidR="00F65E9F" w:rsidRPr="002804C8" w:rsidRDefault="00F65E9F" w:rsidP="00F65E9F">
      <w:pPr>
        <w:spacing w:after="240"/>
        <w:jc w:val="center"/>
        <w:rPr>
          <w:rFonts w:ascii="Bookman Old Style" w:hAnsi="Bookman Old Style" w:cs="Arial"/>
          <w:sz w:val="22"/>
          <w:szCs w:val="22"/>
        </w:rPr>
      </w:pPr>
      <w:r w:rsidRPr="002804C8">
        <w:rPr>
          <w:rFonts w:ascii="Bookman Old Style" w:hAnsi="Bookman Old Style" w:cs="Arial"/>
          <w:sz w:val="22"/>
          <w:szCs w:val="22"/>
        </w:rPr>
        <w:t>São José/SC, 26 de outubro de 2017</w:t>
      </w:r>
    </w:p>
    <w:p w:rsidR="00F65E9F" w:rsidRPr="002804C8" w:rsidRDefault="00F65E9F" w:rsidP="00F65E9F">
      <w:pPr>
        <w:spacing w:after="240"/>
        <w:jc w:val="center"/>
        <w:rPr>
          <w:rFonts w:ascii="Bookman Old Style" w:hAnsi="Bookman Old Style" w:cs="Arial"/>
          <w:sz w:val="22"/>
          <w:szCs w:val="22"/>
        </w:rPr>
      </w:pPr>
    </w:p>
    <w:p w:rsidR="00F65E9F" w:rsidRPr="002804C8" w:rsidRDefault="00F65E9F" w:rsidP="00F65E9F">
      <w:pPr>
        <w:jc w:val="center"/>
        <w:rPr>
          <w:rFonts w:ascii="Bookman Old Style" w:hAnsi="Bookman Old Style"/>
          <w:b/>
          <w:sz w:val="22"/>
          <w:szCs w:val="22"/>
        </w:rPr>
      </w:pPr>
      <w:r w:rsidRPr="002804C8">
        <w:rPr>
          <w:rFonts w:ascii="Bookman Old Style" w:hAnsi="Bookman Old Style"/>
          <w:b/>
          <w:sz w:val="22"/>
          <w:szCs w:val="22"/>
        </w:rPr>
        <w:t>ROSELI GOMERCINDO</w:t>
      </w:r>
    </w:p>
    <w:p w:rsidR="00F65E9F" w:rsidRPr="002804C8" w:rsidRDefault="00F65E9F" w:rsidP="00F65E9F">
      <w:pPr>
        <w:jc w:val="center"/>
        <w:rPr>
          <w:rFonts w:ascii="Bookman Old Style" w:hAnsi="Bookman Old Style"/>
          <w:sz w:val="22"/>
          <w:szCs w:val="22"/>
        </w:rPr>
      </w:pPr>
      <w:r w:rsidRPr="002804C8">
        <w:rPr>
          <w:rFonts w:ascii="Bookman Old Style" w:hAnsi="Bookman Old Style"/>
          <w:sz w:val="22"/>
          <w:szCs w:val="22"/>
        </w:rPr>
        <w:t>Presidente</w:t>
      </w:r>
    </w:p>
    <w:p w:rsidR="00F65E9F" w:rsidRPr="002804C8" w:rsidRDefault="00F65E9F" w:rsidP="00F65E9F">
      <w:pPr>
        <w:jc w:val="center"/>
        <w:rPr>
          <w:rFonts w:ascii="Bookman Old Style" w:hAnsi="Bookman Old Style"/>
          <w:sz w:val="22"/>
          <w:szCs w:val="22"/>
        </w:rPr>
      </w:pPr>
      <w:r w:rsidRPr="002804C8">
        <w:rPr>
          <w:rFonts w:ascii="Bookman Old Style" w:hAnsi="Bookman Old Style"/>
          <w:sz w:val="22"/>
          <w:szCs w:val="22"/>
        </w:rPr>
        <w:t>SINDICATO DOS EMPREGADOS NO COMÉRCIO DE SÃO JOSÉ E REGIÃO</w:t>
      </w:r>
    </w:p>
    <w:p w:rsidR="00F65E9F" w:rsidRPr="002804C8" w:rsidRDefault="00F65E9F" w:rsidP="00F65E9F">
      <w:pPr>
        <w:jc w:val="center"/>
        <w:rPr>
          <w:rFonts w:ascii="Bookman Old Style" w:hAnsi="Bookman Old Style"/>
          <w:sz w:val="22"/>
          <w:szCs w:val="22"/>
        </w:rPr>
      </w:pPr>
    </w:p>
    <w:p w:rsidR="00F65E9F" w:rsidRPr="002804C8" w:rsidRDefault="00F65E9F" w:rsidP="00F65E9F">
      <w:pPr>
        <w:jc w:val="center"/>
        <w:rPr>
          <w:rFonts w:ascii="Bookman Old Style" w:hAnsi="Bookman Old Style"/>
          <w:sz w:val="22"/>
          <w:szCs w:val="22"/>
        </w:rPr>
      </w:pPr>
    </w:p>
    <w:p w:rsidR="00F65E9F" w:rsidRPr="002804C8" w:rsidRDefault="00F65E9F" w:rsidP="00F65E9F">
      <w:pPr>
        <w:jc w:val="center"/>
        <w:rPr>
          <w:rFonts w:ascii="Bookman Old Style" w:hAnsi="Bookman Old Style"/>
          <w:sz w:val="22"/>
          <w:szCs w:val="22"/>
        </w:rPr>
      </w:pPr>
    </w:p>
    <w:p w:rsidR="00F65E9F" w:rsidRPr="002804C8" w:rsidRDefault="00F65E9F" w:rsidP="00F65E9F">
      <w:pPr>
        <w:jc w:val="center"/>
        <w:rPr>
          <w:rFonts w:ascii="Bookman Old Style" w:hAnsi="Bookman Old Style"/>
          <w:b/>
          <w:sz w:val="22"/>
          <w:szCs w:val="22"/>
        </w:rPr>
      </w:pPr>
      <w:r w:rsidRPr="002804C8">
        <w:rPr>
          <w:rFonts w:ascii="Bookman Old Style" w:hAnsi="Bookman Old Style"/>
          <w:b/>
          <w:sz w:val="22"/>
          <w:szCs w:val="22"/>
        </w:rPr>
        <w:t>ROBERTO ALEXANDRE CARMES</w:t>
      </w:r>
    </w:p>
    <w:p w:rsidR="00F65E9F" w:rsidRPr="002804C8" w:rsidRDefault="00F65E9F" w:rsidP="00F65E9F">
      <w:pPr>
        <w:jc w:val="center"/>
        <w:rPr>
          <w:rFonts w:ascii="Bookman Old Style" w:hAnsi="Bookman Old Style"/>
          <w:sz w:val="22"/>
          <w:szCs w:val="22"/>
        </w:rPr>
      </w:pPr>
      <w:r w:rsidRPr="002804C8">
        <w:rPr>
          <w:rFonts w:ascii="Bookman Old Style" w:hAnsi="Bookman Old Style"/>
          <w:sz w:val="22"/>
          <w:szCs w:val="22"/>
        </w:rPr>
        <w:t>Presidente</w:t>
      </w:r>
    </w:p>
    <w:p w:rsidR="00F65E9F" w:rsidRPr="002804C8" w:rsidRDefault="00F65E9F" w:rsidP="00F65E9F">
      <w:pPr>
        <w:jc w:val="center"/>
        <w:rPr>
          <w:rFonts w:ascii="Bookman Old Style" w:hAnsi="Bookman Old Style"/>
          <w:sz w:val="22"/>
          <w:szCs w:val="22"/>
        </w:rPr>
      </w:pPr>
      <w:r w:rsidRPr="002804C8">
        <w:rPr>
          <w:rFonts w:ascii="Bookman Old Style" w:hAnsi="Bookman Old Style"/>
          <w:sz w:val="22"/>
          <w:szCs w:val="22"/>
        </w:rPr>
        <w:t>SINCOVAR - SINDICATO DO COMÉRCIO VAREJISTA DE SÃO JOSÉ/SC</w:t>
      </w:r>
    </w:p>
    <w:p w:rsidR="000266AF" w:rsidRPr="002804C8" w:rsidRDefault="000266AF">
      <w:pPr>
        <w:rPr>
          <w:rFonts w:ascii="Bookman Old Style" w:hAnsi="Bookman Old Style"/>
          <w:sz w:val="20"/>
          <w:szCs w:val="20"/>
        </w:rPr>
      </w:pPr>
    </w:p>
    <w:sectPr w:rsidR="000266AF" w:rsidRPr="002804C8" w:rsidSect="00F137A6">
      <w:pgSz w:w="11906" w:h="16838" w:code="9"/>
      <w:pgMar w:top="720" w:right="1134" w:bottom="72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11D2A"/>
    <w:rsid w:val="000266AF"/>
    <w:rsid w:val="00026757"/>
    <w:rsid w:val="00053783"/>
    <w:rsid w:val="000A5AA1"/>
    <w:rsid w:val="000D46ED"/>
    <w:rsid w:val="00121F40"/>
    <w:rsid w:val="001B5F57"/>
    <w:rsid w:val="002237FE"/>
    <w:rsid w:val="00274EA0"/>
    <w:rsid w:val="002804C8"/>
    <w:rsid w:val="00365337"/>
    <w:rsid w:val="00461481"/>
    <w:rsid w:val="005013B8"/>
    <w:rsid w:val="00574EE1"/>
    <w:rsid w:val="005C28B4"/>
    <w:rsid w:val="0079782F"/>
    <w:rsid w:val="00841526"/>
    <w:rsid w:val="00857BC7"/>
    <w:rsid w:val="008B583F"/>
    <w:rsid w:val="008D2762"/>
    <w:rsid w:val="0091716F"/>
    <w:rsid w:val="00993359"/>
    <w:rsid w:val="009972C3"/>
    <w:rsid w:val="00B22900"/>
    <w:rsid w:val="00BD6984"/>
    <w:rsid w:val="00CA41EB"/>
    <w:rsid w:val="00CF5A88"/>
    <w:rsid w:val="00CF6A63"/>
    <w:rsid w:val="00D16D39"/>
    <w:rsid w:val="00DA29AD"/>
    <w:rsid w:val="00DC4F92"/>
    <w:rsid w:val="00E51ED2"/>
    <w:rsid w:val="00EB6C1A"/>
    <w:rsid w:val="00F11D2A"/>
    <w:rsid w:val="00F137A6"/>
    <w:rsid w:val="00F26635"/>
    <w:rsid w:val="00F65E9F"/>
    <w:rsid w:val="00FD2B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8F20"/>
  <w15:docId w15:val="{708A470C-0BA0-4551-A2BE-D7FF6750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D2A"/>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F11D2A"/>
    <w:rPr>
      <w:b/>
      <w:bCs/>
    </w:rPr>
  </w:style>
  <w:style w:type="paragraph" w:styleId="Corpodetexto">
    <w:name w:val="Body Text"/>
    <w:basedOn w:val="Normal"/>
    <w:link w:val="CorpodetextoChar"/>
    <w:rsid w:val="00F11D2A"/>
    <w:pPr>
      <w:spacing w:before="100" w:beforeAutospacing="1" w:after="100" w:afterAutospacing="1"/>
    </w:pPr>
  </w:style>
  <w:style w:type="character" w:customStyle="1" w:styleId="CorpodetextoChar">
    <w:name w:val="Corpo de texto Char"/>
    <w:basedOn w:val="Fontepargpadro"/>
    <w:link w:val="Corpodetexto"/>
    <w:rsid w:val="00F11D2A"/>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F11D2A"/>
    <w:pPr>
      <w:spacing w:before="100" w:beforeAutospacing="1" w:after="100" w:afterAutospacing="1"/>
    </w:pPr>
  </w:style>
  <w:style w:type="character" w:customStyle="1" w:styleId="RecuodecorpodetextoChar">
    <w:name w:val="Recuo de corpo de texto Char"/>
    <w:basedOn w:val="Fontepargpadro"/>
    <w:link w:val="Recuodecorpodetexto"/>
    <w:rsid w:val="00F11D2A"/>
    <w:rPr>
      <w:rFonts w:ascii="Times New Roman" w:eastAsia="Times New Roman" w:hAnsi="Times New Roman" w:cs="Times New Roman"/>
      <w:sz w:val="24"/>
      <w:szCs w:val="24"/>
      <w:lang w:eastAsia="pt-BR"/>
    </w:rPr>
  </w:style>
  <w:style w:type="paragraph" w:styleId="Corpodetexto3">
    <w:name w:val="Body Text 3"/>
    <w:basedOn w:val="Normal"/>
    <w:link w:val="Corpodetexto3Char"/>
    <w:rsid w:val="00F11D2A"/>
    <w:pPr>
      <w:spacing w:before="100" w:beforeAutospacing="1" w:after="100" w:afterAutospacing="1"/>
    </w:pPr>
  </w:style>
  <w:style w:type="character" w:customStyle="1" w:styleId="Corpodetexto3Char">
    <w:name w:val="Corpo de texto 3 Char"/>
    <w:basedOn w:val="Fontepargpadro"/>
    <w:link w:val="Corpodetexto3"/>
    <w:rsid w:val="00F11D2A"/>
    <w:rPr>
      <w:rFonts w:ascii="Times New Roman" w:eastAsia="Times New Roman" w:hAnsi="Times New Roman" w:cs="Times New Roman"/>
      <w:sz w:val="24"/>
      <w:szCs w:val="24"/>
      <w:lang w:eastAsia="pt-BR"/>
    </w:rPr>
  </w:style>
  <w:style w:type="paragraph" w:styleId="Textoembloco">
    <w:name w:val="Block Text"/>
    <w:basedOn w:val="Normal"/>
    <w:rsid w:val="00F11D2A"/>
    <w:pPr>
      <w:ind w:left="5400" w:right="-70"/>
      <w:jc w:val="center"/>
    </w:pPr>
    <w:rPr>
      <w:b/>
      <w:i/>
      <w:sz w:val="16"/>
    </w:rPr>
  </w:style>
  <w:style w:type="paragraph" w:styleId="NormalWeb">
    <w:name w:val="Normal (Web)"/>
    <w:basedOn w:val="Normal"/>
    <w:rsid w:val="00F11D2A"/>
    <w:pPr>
      <w:spacing w:before="100" w:beforeAutospacing="1" w:after="100" w:afterAutospacing="1"/>
    </w:pPr>
    <w:rPr>
      <w:rFonts w:eastAsia="Calibri"/>
    </w:rPr>
  </w:style>
  <w:style w:type="character" w:styleId="nfase">
    <w:name w:val="Emphasis"/>
    <w:basedOn w:val="Fontepargpadro"/>
    <w:qFormat/>
    <w:rsid w:val="00F11D2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3195</Words>
  <Characters>17255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c:creator>
  <cp:lastModifiedBy>sarah domingos</cp:lastModifiedBy>
  <cp:revision>6</cp:revision>
  <cp:lastPrinted>2017-10-31T18:01:00Z</cp:lastPrinted>
  <dcterms:created xsi:type="dcterms:W3CDTF">2017-10-30T13:10:00Z</dcterms:created>
  <dcterms:modified xsi:type="dcterms:W3CDTF">2017-10-31T23:40:00Z</dcterms:modified>
</cp:coreProperties>
</file>